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FC8B" w14:textId="60FB3354" w:rsidR="0033532E" w:rsidRDefault="00516325" w:rsidP="009E55E5">
      <w:pPr>
        <w:rPr>
          <w:rFonts w:ascii="Times New Roman" w:hAnsi="Times New Roman" w:cs="Times New Roman"/>
          <w:b/>
          <w:bCs/>
          <w:sz w:val="36"/>
          <w:szCs w:val="36"/>
          <w:lang w:val="en-GB"/>
        </w:rPr>
      </w:pPr>
      <w:r>
        <w:rPr>
          <w:rFonts w:ascii="Times New Roman" w:hAnsi="Times New Roman" w:cs="Times New Roman"/>
          <w:b/>
          <w:bCs/>
          <w:sz w:val="36"/>
          <w:szCs w:val="36"/>
          <w:lang w:val="en-GB"/>
        </w:rPr>
        <w:t xml:space="preserve">My teacher asks me: </w:t>
      </w:r>
      <w:r w:rsidR="009E55E5" w:rsidRPr="00320459">
        <w:rPr>
          <w:rFonts w:ascii="Times New Roman" w:hAnsi="Times New Roman" w:cs="Times New Roman"/>
          <w:b/>
          <w:bCs/>
          <w:sz w:val="36"/>
          <w:szCs w:val="36"/>
          <w:lang w:val="en-GB"/>
        </w:rPr>
        <w:t>Why Does Race Still Matter?</w:t>
      </w:r>
    </w:p>
    <w:p w14:paraId="4C153671" w14:textId="77777777" w:rsidR="0033532E" w:rsidRPr="0033532E" w:rsidRDefault="0033532E" w:rsidP="009E55E5">
      <w:pPr>
        <w:rPr>
          <w:rFonts w:ascii="Times New Roman" w:hAnsi="Times New Roman" w:cs="Times New Roman"/>
          <w:b/>
          <w:bCs/>
          <w:sz w:val="24"/>
          <w:szCs w:val="24"/>
          <w:lang w:val="en-GB"/>
        </w:rPr>
      </w:pPr>
    </w:p>
    <w:p w14:paraId="628C3C33" w14:textId="77777777" w:rsidR="00516325" w:rsidRDefault="0033532E" w:rsidP="009E55E5">
      <w:pPr>
        <w:rPr>
          <w:rFonts w:ascii="Times New Roman" w:hAnsi="Times New Roman" w:cs="Times New Roman"/>
          <w:b/>
          <w:bCs/>
          <w:i/>
          <w:iCs/>
          <w:sz w:val="24"/>
          <w:szCs w:val="24"/>
          <w:lang w:val="en-GB"/>
        </w:rPr>
      </w:pPr>
      <w:r w:rsidRPr="0033532E">
        <w:rPr>
          <w:rFonts w:ascii="Times New Roman" w:hAnsi="Times New Roman" w:cs="Times New Roman"/>
          <w:b/>
          <w:bCs/>
          <w:i/>
          <w:iCs/>
          <w:sz w:val="24"/>
          <w:szCs w:val="24"/>
          <w:lang w:val="en-GB"/>
        </w:rPr>
        <w:t xml:space="preserve">“A </w:t>
      </w:r>
      <w:r w:rsidR="00684891">
        <w:rPr>
          <w:rFonts w:ascii="Times New Roman" w:hAnsi="Times New Roman" w:cs="Times New Roman"/>
          <w:b/>
          <w:bCs/>
          <w:i/>
          <w:iCs/>
          <w:sz w:val="24"/>
          <w:szCs w:val="24"/>
          <w:lang w:val="en-GB"/>
        </w:rPr>
        <w:t xml:space="preserve">committed </w:t>
      </w:r>
      <w:r w:rsidRPr="0033532E">
        <w:rPr>
          <w:rFonts w:ascii="Times New Roman" w:hAnsi="Times New Roman" w:cs="Times New Roman"/>
          <w:b/>
          <w:bCs/>
          <w:i/>
          <w:iCs/>
          <w:sz w:val="24"/>
          <w:szCs w:val="24"/>
          <w:lang w:val="en-GB"/>
        </w:rPr>
        <w:t>Killjoy</w:t>
      </w:r>
      <w:r w:rsidR="00684891">
        <w:rPr>
          <w:rFonts w:ascii="Times New Roman" w:hAnsi="Times New Roman" w:cs="Times New Roman"/>
          <w:b/>
          <w:bCs/>
          <w:i/>
          <w:iCs/>
          <w:sz w:val="24"/>
          <w:szCs w:val="24"/>
          <w:lang w:val="en-GB"/>
        </w:rPr>
        <w:t xml:space="preserve"> has a lifetime of experience of being the cause of  unhappiness… A Killjoy</w:t>
      </w:r>
      <w:r w:rsidRPr="0033532E">
        <w:rPr>
          <w:rFonts w:ascii="Times New Roman" w:hAnsi="Times New Roman" w:cs="Times New Roman"/>
          <w:b/>
          <w:bCs/>
          <w:i/>
          <w:iCs/>
          <w:sz w:val="24"/>
          <w:szCs w:val="24"/>
          <w:lang w:val="en-GB"/>
        </w:rPr>
        <w:t xml:space="preserve"> is willing to live with the consequences of what she is willing. She is thus willing to be the cause of someone’s unhappiness</w:t>
      </w:r>
      <w:r w:rsidR="008C1204">
        <w:rPr>
          <w:rFonts w:ascii="Times New Roman" w:hAnsi="Times New Roman" w:cs="Times New Roman"/>
          <w:b/>
          <w:bCs/>
          <w:i/>
          <w:iCs/>
          <w:sz w:val="24"/>
          <w:szCs w:val="24"/>
          <w:lang w:val="en-GB"/>
        </w:rPr>
        <w:t xml:space="preserve">… </w:t>
      </w:r>
    </w:p>
    <w:p w14:paraId="6F2C9390" w14:textId="1FED02AC" w:rsidR="008C1204" w:rsidRPr="00684891" w:rsidRDefault="008C1204" w:rsidP="009E55E5">
      <w:pPr>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 xml:space="preserve">Whose unhappiness are we willing to cause?”  </w:t>
      </w:r>
      <w:r>
        <w:rPr>
          <w:rFonts w:ascii="Times New Roman" w:hAnsi="Times New Roman" w:cs="Times New Roman"/>
          <w:sz w:val="24"/>
          <w:szCs w:val="24"/>
          <w:lang w:val="en-GB"/>
        </w:rPr>
        <w:t xml:space="preserve"> </w:t>
      </w:r>
    </w:p>
    <w:p w14:paraId="44ED07DC" w14:textId="27AE0DDD" w:rsidR="000A78E0" w:rsidRDefault="008C1204" w:rsidP="009E55E5">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bookmarkStart w:id="0" w:name="_Hlk107474587"/>
      <w:r>
        <w:rPr>
          <w:rFonts w:ascii="Times New Roman" w:hAnsi="Times New Roman" w:cs="Times New Roman"/>
          <w:sz w:val="24"/>
          <w:szCs w:val="24"/>
          <w:lang w:val="en-GB"/>
        </w:rPr>
        <w:t>(</w:t>
      </w:r>
      <w:r w:rsidR="0033532E" w:rsidRPr="0033532E">
        <w:rPr>
          <w:rFonts w:ascii="Times New Roman" w:hAnsi="Times New Roman" w:cs="Times New Roman"/>
          <w:sz w:val="24"/>
          <w:szCs w:val="24"/>
          <w:lang w:val="en-GB"/>
        </w:rPr>
        <w:t>Ahmed, 20</w:t>
      </w:r>
      <w:r w:rsidR="0033532E">
        <w:rPr>
          <w:rFonts w:ascii="Times New Roman" w:hAnsi="Times New Roman" w:cs="Times New Roman"/>
          <w:sz w:val="24"/>
          <w:szCs w:val="24"/>
          <w:lang w:val="en-GB"/>
        </w:rPr>
        <w:t>18</w:t>
      </w:r>
      <w:r w:rsidR="0033532E" w:rsidRPr="0033532E">
        <w:rPr>
          <w:rFonts w:ascii="Times New Roman" w:hAnsi="Times New Roman" w:cs="Times New Roman"/>
          <w:sz w:val="24"/>
          <w:szCs w:val="24"/>
          <w:lang w:val="en-GB"/>
        </w:rPr>
        <w:t>:258)</w:t>
      </w:r>
      <w:bookmarkEnd w:id="0"/>
    </w:p>
    <w:p w14:paraId="1E53905A" w14:textId="77777777" w:rsidR="0033532E" w:rsidRPr="0033532E" w:rsidRDefault="0033532E" w:rsidP="009E55E5">
      <w:pPr>
        <w:rPr>
          <w:rFonts w:ascii="Times New Roman" w:hAnsi="Times New Roman" w:cs="Times New Roman"/>
          <w:b/>
          <w:bCs/>
          <w:sz w:val="24"/>
          <w:szCs w:val="24"/>
          <w:lang w:val="en-GB"/>
        </w:rPr>
      </w:pPr>
    </w:p>
    <w:p w14:paraId="5E48805E" w14:textId="366F7816" w:rsidR="009E55E5" w:rsidRPr="009E55E5" w:rsidRDefault="00C93838" w:rsidP="009E55E5">
      <w:pPr>
        <w:jc w:val="both"/>
        <w:rPr>
          <w:rFonts w:ascii="Times New Roman" w:hAnsi="Times New Roman" w:cs="Times New Roman"/>
          <w:sz w:val="24"/>
          <w:szCs w:val="24"/>
          <w:lang w:val="en-GB"/>
        </w:rPr>
      </w:pPr>
      <w:r>
        <w:rPr>
          <w:rFonts w:ascii="Times New Roman" w:hAnsi="Times New Roman" w:cs="Times New Roman"/>
          <w:sz w:val="24"/>
          <w:szCs w:val="24"/>
          <w:lang w:val="en-GB"/>
        </w:rPr>
        <w:t>People have a sho</w:t>
      </w:r>
      <w:r w:rsidR="00FB6863">
        <w:rPr>
          <w:rFonts w:ascii="Times New Roman" w:hAnsi="Times New Roman" w:cs="Times New Roman"/>
          <w:sz w:val="24"/>
          <w:szCs w:val="24"/>
          <w:lang w:val="en-GB"/>
        </w:rPr>
        <w:t>r</w:t>
      </w:r>
      <w:r>
        <w:rPr>
          <w:rFonts w:ascii="Times New Roman" w:hAnsi="Times New Roman" w:cs="Times New Roman"/>
          <w:sz w:val="24"/>
          <w:szCs w:val="24"/>
          <w:lang w:val="en-GB"/>
        </w:rPr>
        <w:t>t-spam memory. My partner’s great grandmother was a slave</w:t>
      </w:r>
      <w:r w:rsidR="002E1F52">
        <w:rPr>
          <w:rFonts w:ascii="Times New Roman" w:hAnsi="Times New Roman" w:cs="Times New Roman"/>
          <w:sz w:val="24"/>
          <w:szCs w:val="24"/>
          <w:lang w:val="en-GB"/>
        </w:rPr>
        <w:t xml:space="preserve"> in Montego Ba</w:t>
      </w:r>
      <w:r w:rsidR="00DD1701">
        <w:rPr>
          <w:rFonts w:ascii="Times New Roman" w:hAnsi="Times New Roman" w:cs="Times New Roman"/>
          <w:sz w:val="24"/>
          <w:szCs w:val="24"/>
          <w:lang w:val="en-GB"/>
        </w:rPr>
        <w:t>y</w:t>
      </w:r>
      <w:r>
        <w:rPr>
          <w:rFonts w:ascii="Times New Roman" w:hAnsi="Times New Roman" w:cs="Times New Roman"/>
          <w:sz w:val="24"/>
          <w:szCs w:val="24"/>
          <w:lang w:val="en-GB"/>
        </w:rPr>
        <w:t>, my great grandfather was a settler</w:t>
      </w:r>
      <w:r w:rsidR="002E1F52">
        <w:rPr>
          <w:rFonts w:ascii="Times New Roman" w:hAnsi="Times New Roman" w:cs="Times New Roman"/>
          <w:sz w:val="24"/>
          <w:szCs w:val="24"/>
          <w:lang w:val="en-GB"/>
        </w:rPr>
        <w:t xml:space="preserve"> in </w:t>
      </w:r>
      <w:r w:rsidR="006F4752">
        <w:rPr>
          <w:rFonts w:ascii="Times New Roman" w:hAnsi="Times New Roman" w:cs="Times New Roman"/>
          <w:sz w:val="24"/>
          <w:szCs w:val="24"/>
          <w:lang w:val="en-GB"/>
        </w:rPr>
        <w:t>Tangier;</w:t>
      </w:r>
      <w:r w:rsidR="007B2B9B">
        <w:rPr>
          <w:rFonts w:ascii="Times New Roman" w:hAnsi="Times New Roman" w:cs="Times New Roman"/>
          <w:sz w:val="24"/>
          <w:szCs w:val="24"/>
          <w:lang w:val="en-GB"/>
        </w:rPr>
        <w:t xml:space="preserve"> Thus, </w:t>
      </w:r>
      <w:r w:rsidR="006F4752">
        <w:rPr>
          <w:rFonts w:ascii="Times New Roman" w:hAnsi="Times New Roman" w:cs="Times New Roman"/>
          <w:sz w:val="24"/>
          <w:szCs w:val="24"/>
          <w:lang w:val="en-GB"/>
        </w:rPr>
        <w:t>I have racial capital</w:t>
      </w:r>
      <w:r w:rsidR="00D10928">
        <w:rPr>
          <w:rStyle w:val="FootnoteReference"/>
          <w:rFonts w:ascii="Times New Roman" w:hAnsi="Times New Roman" w:cs="Times New Roman"/>
          <w:sz w:val="24"/>
          <w:szCs w:val="24"/>
          <w:lang w:val="en-GB"/>
        </w:rPr>
        <w:footnoteReference w:id="1"/>
      </w:r>
      <w:r w:rsidR="006F4752">
        <w:rPr>
          <w:rFonts w:ascii="Times New Roman" w:hAnsi="Times New Roman" w:cs="Times New Roman"/>
          <w:sz w:val="24"/>
          <w:szCs w:val="24"/>
          <w:lang w:val="en-GB"/>
        </w:rPr>
        <w:t xml:space="preserve">, </w:t>
      </w:r>
      <w:r w:rsidR="00A81B40">
        <w:rPr>
          <w:rFonts w:ascii="Times New Roman" w:hAnsi="Times New Roman" w:cs="Times New Roman"/>
          <w:sz w:val="24"/>
          <w:szCs w:val="24"/>
          <w:lang w:val="en-GB"/>
        </w:rPr>
        <w:t>my partner</w:t>
      </w:r>
      <w:r w:rsidR="006F4752">
        <w:rPr>
          <w:rFonts w:ascii="Times New Roman" w:hAnsi="Times New Roman" w:cs="Times New Roman"/>
          <w:sz w:val="24"/>
          <w:szCs w:val="24"/>
          <w:lang w:val="en-GB"/>
        </w:rPr>
        <w:t xml:space="preserve"> does not</w:t>
      </w:r>
      <w:r>
        <w:rPr>
          <w:rFonts w:ascii="Times New Roman" w:hAnsi="Times New Roman" w:cs="Times New Roman"/>
          <w:sz w:val="24"/>
          <w:szCs w:val="24"/>
          <w:lang w:val="en-GB"/>
        </w:rPr>
        <w:t xml:space="preserve">. </w:t>
      </w:r>
      <w:r w:rsidR="009E55E5" w:rsidRPr="009E55E5">
        <w:rPr>
          <w:rFonts w:ascii="Times New Roman" w:hAnsi="Times New Roman" w:cs="Times New Roman"/>
          <w:sz w:val="24"/>
          <w:szCs w:val="24"/>
          <w:lang w:val="en-GB"/>
        </w:rPr>
        <w:t>The answer to the question- why does race still matter? It is to be found on the question itself: for as long as those racialised other than white</w:t>
      </w:r>
      <w:r w:rsidR="009E55E5" w:rsidRPr="009E55E5">
        <w:rPr>
          <w:rStyle w:val="FootnoteReference"/>
          <w:rFonts w:ascii="Times New Roman" w:hAnsi="Times New Roman" w:cs="Times New Roman"/>
          <w:sz w:val="24"/>
          <w:szCs w:val="24"/>
          <w:lang w:val="en-GB"/>
        </w:rPr>
        <w:footnoteReference w:id="2"/>
      </w:r>
      <w:r w:rsidR="009E55E5" w:rsidRPr="009E55E5">
        <w:rPr>
          <w:rFonts w:ascii="Times New Roman" w:hAnsi="Times New Roman" w:cs="Times New Roman"/>
          <w:sz w:val="24"/>
          <w:szCs w:val="24"/>
          <w:lang w:val="en-GB"/>
        </w:rPr>
        <w:t xml:space="preserve"> do not have the privilege of ignoring why race matters, as the t</w:t>
      </w:r>
      <w:r w:rsidR="00B90BBA">
        <w:rPr>
          <w:rFonts w:ascii="Times New Roman" w:hAnsi="Times New Roman" w:cs="Times New Roman"/>
          <w:sz w:val="24"/>
          <w:szCs w:val="24"/>
          <w:lang w:val="en-GB"/>
        </w:rPr>
        <w:t>el</w:t>
      </w:r>
      <w:r w:rsidR="009E55E5" w:rsidRPr="009E55E5">
        <w:rPr>
          <w:rFonts w:ascii="Times New Roman" w:hAnsi="Times New Roman" w:cs="Times New Roman"/>
          <w:sz w:val="24"/>
          <w:szCs w:val="24"/>
          <w:lang w:val="en-GB"/>
        </w:rPr>
        <w:t>ler of tales Cornel West remind us, race simply does matter (1992). Beyond West’s moralistic approach, race matters because it has the power to impose the vulnerability of premature death (Gilmore, 2006)</w:t>
      </w:r>
      <w:r w:rsidR="00450247">
        <w:rPr>
          <w:rFonts w:ascii="Times New Roman" w:hAnsi="Times New Roman" w:cs="Times New Roman"/>
          <w:sz w:val="24"/>
          <w:szCs w:val="24"/>
          <w:lang w:val="en-GB"/>
        </w:rPr>
        <w:t xml:space="preserve">- </w:t>
      </w:r>
      <w:r w:rsidR="009E55E5" w:rsidRPr="009E55E5">
        <w:rPr>
          <w:rFonts w:ascii="Times New Roman" w:hAnsi="Times New Roman" w:cs="Times New Roman"/>
          <w:sz w:val="24"/>
          <w:szCs w:val="24"/>
          <w:lang w:val="en-GB"/>
        </w:rPr>
        <w:t xml:space="preserve">which </w:t>
      </w:r>
      <w:r w:rsidR="00450247">
        <w:rPr>
          <w:rFonts w:ascii="Times New Roman" w:hAnsi="Times New Roman" w:cs="Times New Roman"/>
          <w:sz w:val="24"/>
          <w:szCs w:val="24"/>
          <w:lang w:val="en-GB"/>
        </w:rPr>
        <w:t>until recently</w:t>
      </w:r>
      <w:r w:rsidR="00BE6A90">
        <w:rPr>
          <w:rFonts w:ascii="Times New Roman" w:hAnsi="Times New Roman" w:cs="Times New Roman"/>
          <w:sz w:val="24"/>
          <w:szCs w:val="24"/>
          <w:lang w:val="en-GB"/>
        </w:rPr>
        <w:t>, and following the covid pandemic and the assassination of George Floyd,</w:t>
      </w:r>
      <w:r w:rsidR="00450247">
        <w:rPr>
          <w:rFonts w:ascii="Times New Roman" w:hAnsi="Times New Roman" w:cs="Times New Roman"/>
          <w:sz w:val="24"/>
          <w:szCs w:val="24"/>
          <w:lang w:val="en-GB"/>
        </w:rPr>
        <w:t xml:space="preserve"> </w:t>
      </w:r>
      <w:r w:rsidR="009E55E5" w:rsidRPr="009E55E5">
        <w:rPr>
          <w:rFonts w:ascii="Times New Roman" w:hAnsi="Times New Roman" w:cs="Times New Roman"/>
          <w:sz w:val="24"/>
          <w:szCs w:val="24"/>
          <w:lang w:val="en-GB"/>
        </w:rPr>
        <w:t>operate</w:t>
      </w:r>
      <w:r w:rsidR="00450247">
        <w:rPr>
          <w:rFonts w:ascii="Times New Roman" w:hAnsi="Times New Roman" w:cs="Times New Roman"/>
          <w:sz w:val="24"/>
          <w:szCs w:val="24"/>
          <w:lang w:val="en-GB"/>
        </w:rPr>
        <w:t>d very clearly</w:t>
      </w:r>
      <w:r w:rsidR="009E55E5" w:rsidRPr="009E55E5">
        <w:rPr>
          <w:rFonts w:ascii="Times New Roman" w:hAnsi="Times New Roman" w:cs="Times New Roman"/>
          <w:sz w:val="24"/>
          <w:szCs w:val="24"/>
          <w:lang w:val="en-GB"/>
        </w:rPr>
        <w:t xml:space="preserve"> through denying the universal right to breathe (Mbembe, 2020). </w:t>
      </w:r>
    </w:p>
    <w:p w14:paraId="1E717503" w14:textId="5F881113" w:rsidR="009E55E5" w:rsidRPr="009E55E5" w:rsidRDefault="009E55E5" w:rsidP="009E55E5">
      <w:pPr>
        <w:jc w:val="both"/>
        <w:rPr>
          <w:rFonts w:ascii="Times New Roman" w:hAnsi="Times New Roman" w:cs="Times New Roman"/>
          <w:sz w:val="24"/>
          <w:szCs w:val="24"/>
          <w:lang w:val="en-GB"/>
        </w:rPr>
      </w:pPr>
      <w:r w:rsidRPr="009E55E5">
        <w:rPr>
          <w:rFonts w:ascii="Times New Roman" w:hAnsi="Times New Roman" w:cs="Times New Roman"/>
          <w:sz w:val="24"/>
          <w:szCs w:val="24"/>
          <w:lang w:val="en-GB"/>
        </w:rPr>
        <w:t>In other words, race matters because of what it does. Within countries, race stipulates who gets access to healthcare, education, employment, housing, and any other good and service that one can possibly think of (</w:t>
      </w:r>
      <w:r w:rsidRPr="009E55E5">
        <w:rPr>
          <w:rFonts w:ascii="Times New Roman" w:hAnsi="Times New Roman" w:cs="Times New Roman"/>
          <w:sz w:val="24"/>
          <w:szCs w:val="24"/>
        </w:rPr>
        <w:t>Eddo-Lodge, 2017</w:t>
      </w:r>
      <w:r w:rsidRPr="009E55E5">
        <w:rPr>
          <w:rFonts w:ascii="Times New Roman" w:hAnsi="Times New Roman" w:cs="Times New Roman"/>
          <w:sz w:val="24"/>
          <w:szCs w:val="24"/>
          <w:lang w:val="en-GB"/>
        </w:rPr>
        <w:t xml:space="preserve">). Globally, race matters because it dictates the terms in which countries are integrated within the global world order; what economic policies are accepted or condemned and who gets to impose them; who gets to produce what, at what cost, and for the benefit of whom; who harvests ecological destruction and who collects the consequences; who has a voice within global governance institutions; who is in place and who is out of place; what cultural beliefs, ideas, and forms of knowledge production are valid or rejected; which countries are considered underdeveloped and in need of constant intervention; who dies from preventable diseases; who gets bombed; and whose lives are subjugated to eternal dispossession, debt, and modern forms of slavery (Escobar, 2012; Hickel, 2017). </w:t>
      </w:r>
      <w:r w:rsidR="00450247">
        <w:rPr>
          <w:rFonts w:ascii="Times New Roman" w:hAnsi="Times New Roman" w:cs="Times New Roman"/>
          <w:sz w:val="24"/>
          <w:szCs w:val="24"/>
          <w:lang w:val="en-GB"/>
        </w:rPr>
        <w:t>The list goes on, but in a nutshell:</w:t>
      </w:r>
      <w:r w:rsidRPr="009E55E5">
        <w:rPr>
          <w:rFonts w:ascii="Times New Roman" w:hAnsi="Times New Roman" w:cs="Times New Roman"/>
          <w:sz w:val="24"/>
          <w:szCs w:val="24"/>
          <w:lang w:val="en-GB"/>
        </w:rPr>
        <w:t xml:space="preserve"> race matters because it functions as the organising principle of socio-economic and political life at both</w:t>
      </w:r>
      <w:r w:rsidR="00A81B40">
        <w:rPr>
          <w:rFonts w:ascii="Times New Roman" w:hAnsi="Times New Roman" w:cs="Times New Roman"/>
          <w:sz w:val="24"/>
          <w:szCs w:val="24"/>
          <w:lang w:val="en-GB"/>
        </w:rPr>
        <w:t>,</w:t>
      </w:r>
      <w:r w:rsidRPr="009E55E5">
        <w:rPr>
          <w:rFonts w:ascii="Times New Roman" w:hAnsi="Times New Roman" w:cs="Times New Roman"/>
          <w:sz w:val="24"/>
          <w:szCs w:val="24"/>
          <w:lang w:val="en-GB"/>
        </w:rPr>
        <w:t xml:space="preserve"> local and planetary scale.</w:t>
      </w:r>
    </w:p>
    <w:p w14:paraId="01A2A5EC" w14:textId="1B5D41E7" w:rsidR="009E55E5" w:rsidRPr="009E55E5" w:rsidRDefault="009E55E5" w:rsidP="009E55E5">
      <w:pPr>
        <w:jc w:val="both"/>
        <w:rPr>
          <w:rFonts w:ascii="Times New Roman" w:hAnsi="Times New Roman" w:cs="Times New Roman"/>
          <w:sz w:val="24"/>
          <w:szCs w:val="24"/>
          <w:lang w:val="en-GB"/>
        </w:rPr>
      </w:pPr>
      <w:r w:rsidRPr="009E55E5">
        <w:rPr>
          <w:rFonts w:ascii="Times New Roman" w:hAnsi="Times New Roman" w:cs="Times New Roman"/>
          <w:sz w:val="24"/>
          <w:szCs w:val="24"/>
          <w:lang w:val="en-GB"/>
        </w:rPr>
        <w:t>Race matters, but the question that we should ask ourselves is: how can we make race not matter? There are indeed no shortcuts to anti-racism (</w:t>
      </w:r>
      <w:proofErr w:type="spellStart"/>
      <w:r w:rsidRPr="009E55E5">
        <w:rPr>
          <w:rFonts w:ascii="Times New Roman" w:hAnsi="Times New Roman" w:cs="Times New Roman"/>
          <w:sz w:val="24"/>
          <w:szCs w:val="24"/>
        </w:rPr>
        <w:t>Aouragh</w:t>
      </w:r>
      <w:proofErr w:type="spellEnd"/>
      <w:r w:rsidRPr="009E55E5">
        <w:rPr>
          <w:rFonts w:ascii="Times New Roman" w:hAnsi="Times New Roman" w:cs="Times New Roman"/>
          <w:sz w:val="24"/>
          <w:szCs w:val="24"/>
        </w:rPr>
        <w:t>, 2019</w:t>
      </w:r>
      <w:r w:rsidRPr="009E55E5">
        <w:rPr>
          <w:rFonts w:ascii="Times New Roman" w:hAnsi="Times New Roman" w:cs="Times New Roman"/>
          <w:sz w:val="24"/>
          <w:szCs w:val="24"/>
          <w:lang w:val="en-GB"/>
        </w:rPr>
        <w:t xml:space="preserve">), and not talking about race is </w:t>
      </w:r>
      <w:r w:rsidR="00646CBB">
        <w:rPr>
          <w:rFonts w:ascii="Times New Roman" w:hAnsi="Times New Roman" w:cs="Times New Roman"/>
          <w:sz w:val="24"/>
          <w:szCs w:val="24"/>
          <w:lang w:val="en-GB"/>
        </w:rPr>
        <w:t xml:space="preserve">simply </w:t>
      </w:r>
      <w:r w:rsidRPr="009E55E5">
        <w:rPr>
          <w:rFonts w:ascii="Times New Roman" w:hAnsi="Times New Roman" w:cs="Times New Roman"/>
          <w:sz w:val="24"/>
          <w:szCs w:val="24"/>
          <w:lang w:val="en-GB"/>
        </w:rPr>
        <w:t xml:space="preserve">not an option (DiAngelo, 2018). Yet, </w:t>
      </w:r>
      <w:r w:rsidR="00BE6A90">
        <w:rPr>
          <w:rFonts w:ascii="Times New Roman" w:hAnsi="Times New Roman" w:cs="Times New Roman"/>
          <w:sz w:val="24"/>
          <w:szCs w:val="24"/>
          <w:lang w:val="en-GB"/>
        </w:rPr>
        <w:t xml:space="preserve">I believe that </w:t>
      </w:r>
      <w:r w:rsidRPr="009E55E5">
        <w:rPr>
          <w:rFonts w:ascii="Times New Roman" w:hAnsi="Times New Roman" w:cs="Times New Roman"/>
          <w:sz w:val="24"/>
          <w:szCs w:val="24"/>
          <w:lang w:val="en-GB"/>
        </w:rPr>
        <w:t xml:space="preserve">dominant conceptualisations of race and racism, </w:t>
      </w:r>
      <w:r w:rsidRPr="009E55E5">
        <w:rPr>
          <w:rFonts w:ascii="Times New Roman" w:hAnsi="Times New Roman" w:cs="Times New Roman"/>
          <w:sz w:val="24"/>
          <w:szCs w:val="24"/>
          <w:lang w:val="en-GB"/>
        </w:rPr>
        <w:lastRenderedPageBreak/>
        <w:t xml:space="preserve">and thus anti-racist thinking and </w:t>
      </w:r>
      <w:r w:rsidRPr="00646CBB">
        <w:rPr>
          <w:rFonts w:ascii="Times New Roman" w:hAnsi="Times New Roman" w:cs="Times New Roman"/>
          <w:i/>
          <w:iCs/>
          <w:sz w:val="24"/>
          <w:szCs w:val="24"/>
          <w:lang w:val="en-GB"/>
        </w:rPr>
        <w:t>praxis</w:t>
      </w:r>
      <w:r w:rsidRPr="009E55E5">
        <w:rPr>
          <w:rFonts w:ascii="Times New Roman" w:hAnsi="Times New Roman" w:cs="Times New Roman"/>
          <w:sz w:val="24"/>
          <w:szCs w:val="24"/>
          <w:lang w:val="en-GB"/>
        </w:rPr>
        <w:t xml:space="preserve"> are short sided</w:t>
      </w:r>
      <w:r w:rsidR="00646CBB">
        <w:rPr>
          <w:rFonts w:ascii="Times New Roman" w:hAnsi="Times New Roman" w:cs="Times New Roman"/>
          <w:sz w:val="24"/>
          <w:szCs w:val="24"/>
          <w:lang w:val="en-GB"/>
        </w:rPr>
        <w:t>, hence</w:t>
      </w:r>
      <w:r w:rsidRPr="009E55E5">
        <w:rPr>
          <w:rFonts w:ascii="Times New Roman" w:hAnsi="Times New Roman" w:cs="Times New Roman"/>
          <w:sz w:val="24"/>
          <w:szCs w:val="24"/>
          <w:lang w:val="en-GB"/>
        </w:rPr>
        <w:t xml:space="preserve"> making difficult to unmask and disassemble the ways in which race operates as a tool for biopolitical, or rather necropolitical, governance</w:t>
      </w:r>
      <w:r w:rsidR="00BE6A90">
        <w:rPr>
          <w:rFonts w:ascii="Times New Roman" w:hAnsi="Times New Roman" w:cs="Times New Roman"/>
          <w:sz w:val="24"/>
          <w:szCs w:val="24"/>
          <w:lang w:val="en-GB"/>
        </w:rPr>
        <w:t xml:space="preserve"> ()</w:t>
      </w:r>
      <w:r w:rsidRPr="009E55E5">
        <w:rPr>
          <w:rFonts w:ascii="Times New Roman" w:hAnsi="Times New Roman" w:cs="Times New Roman"/>
          <w:sz w:val="24"/>
          <w:szCs w:val="24"/>
          <w:lang w:val="en-GB"/>
        </w:rPr>
        <w:t xml:space="preserve">. If we want to make race not matter, the first step should </w:t>
      </w:r>
      <w:r w:rsidR="00646CBB">
        <w:rPr>
          <w:rFonts w:ascii="Times New Roman" w:hAnsi="Times New Roman" w:cs="Times New Roman"/>
          <w:sz w:val="24"/>
          <w:szCs w:val="24"/>
          <w:lang w:val="en-GB"/>
        </w:rPr>
        <w:t>acknowledging</w:t>
      </w:r>
      <w:r w:rsidRPr="009E55E5">
        <w:rPr>
          <w:rFonts w:ascii="Times New Roman" w:hAnsi="Times New Roman" w:cs="Times New Roman"/>
          <w:sz w:val="24"/>
          <w:szCs w:val="24"/>
          <w:lang w:val="en-GB"/>
        </w:rPr>
        <w:t xml:space="preserve"> what race and racism are, where do they come from, how do they relate to each other, and ultimately how do they operate today. Highlighting these is the purpose of this piece.</w:t>
      </w:r>
    </w:p>
    <w:p w14:paraId="57C3FA31" w14:textId="77777777" w:rsidR="009E55E5" w:rsidRPr="009E55E5" w:rsidRDefault="009E55E5" w:rsidP="009E55E5">
      <w:pPr>
        <w:jc w:val="both"/>
        <w:rPr>
          <w:rFonts w:ascii="Times New Roman" w:hAnsi="Times New Roman" w:cs="Times New Roman"/>
          <w:b/>
          <w:bCs/>
          <w:i/>
          <w:iCs/>
          <w:sz w:val="24"/>
          <w:szCs w:val="24"/>
          <w:lang w:val="en-GB"/>
        </w:rPr>
      </w:pPr>
      <w:r w:rsidRPr="009E55E5">
        <w:rPr>
          <w:rFonts w:ascii="Times New Roman" w:hAnsi="Times New Roman" w:cs="Times New Roman"/>
          <w:b/>
          <w:bCs/>
          <w:i/>
          <w:iCs/>
          <w:sz w:val="24"/>
          <w:szCs w:val="24"/>
          <w:lang w:val="en-GB"/>
        </w:rPr>
        <w:t xml:space="preserve">Race and racism, or rather, </w:t>
      </w:r>
      <w:proofErr w:type="spellStart"/>
      <w:r w:rsidRPr="009E55E5">
        <w:rPr>
          <w:rFonts w:ascii="Times New Roman" w:hAnsi="Times New Roman" w:cs="Times New Roman"/>
          <w:b/>
          <w:bCs/>
          <w:i/>
          <w:iCs/>
          <w:sz w:val="24"/>
          <w:szCs w:val="24"/>
          <w:lang w:val="en-GB"/>
        </w:rPr>
        <w:t>racio</w:t>
      </w:r>
      <w:proofErr w:type="spellEnd"/>
      <w:r w:rsidRPr="009E55E5">
        <w:rPr>
          <w:rFonts w:ascii="Times New Roman" w:hAnsi="Times New Roman" w:cs="Times New Roman"/>
          <w:b/>
          <w:bCs/>
          <w:i/>
          <w:iCs/>
          <w:sz w:val="24"/>
          <w:szCs w:val="24"/>
          <w:lang w:val="en-GB"/>
        </w:rPr>
        <w:t>-colonial capitalism and white supremacy?</w:t>
      </w:r>
    </w:p>
    <w:p w14:paraId="638BA197" w14:textId="18B29454" w:rsidR="00646CBB" w:rsidRDefault="009E55E5" w:rsidP="009E55E5">
      <w:pPr>
        <w:jc w:val="both"/>
        <w:rPr>
          <w:rFonts w:ascii="Times New Roman" w:hAnsi="Times New Roman" w:cs="Times New Roman"/>
          <w:sz w:val="24"/>
          <w:szCs w:val="24"/>
          <w:lang w:val="en-GB"/>
        </w:rPr>
      </w:pPr>
      <w:r w:rsidRPr="009E55E5">
        <w:rPr>
          <w:rFonts w:ascii="Times New Roman" w:hAnsi="Times New Roman" w:cs="Times New Roman"/>
          <w:sz w:val="24"/>
          <w:szCs w:val="24"/>
          <w:lang w:val="en-GB"/>
        </w:rPr>
        <w:t>As paradoxical as it may sound, I am not entirely convinced that race is an optimum term to deal with modern racism. As a matter of fact, I do not think being anti-racist is nearly enough to make race not matter. A word of caution, this statement does not imply that race does not matter, or that it matters less than the economic deterministic conceptualisation of class as the white left will have it</w:t>
      </w:r>
      <w:r w:rsidR="00646CBB">
        <w:rPr>
          <w:rFonts w:ascii="Times New Roman" w:hAnsi="Times New Roman" w:cs="Times New Roman"/>
          <w:sz w:val="24"/>
          <w:szCs w:val="24"/>
          <w:lang w:val="en-GB"/>
        </w:rPr>
        <w:t xml:space="preserve">; </w:t>
      </w:r>
      <w:r w:rsidRPr="009E55E5">
        <w:rPr>
          <w:rFonts w:ascii="Times New Roman" w:hAnsi="Times New Roman" w:cs="Times New Roman"/>
          <w:sz w:val="24"/>
          <w:szCs w:val="24"/>
          <w:lang w:val="en-GB"/>
        </w:rPr>
        <w:t xml:space="preserve">as noted by Stuart Hall, “race is the modality though which class is lived” (Hall </w:t>
      </w:r>
      <w:r w:rsidRPr="009E55E5">
        <w:rPr>
          <w:rFonts w:ascii="Times New Roman" w:hAnsi="Times New Roman" w:cs="Times New Roman"/>
          <w:i/>
          <w:iCs/>
          <w:sz w:val="24"/>
          <w:szCs w:val="24"/>
          <w:lang w:val="en-GB"/>
        </w:rPr>
        <w:t>et al</w:t>
      </w:r>
      <w:r w:rsidRPr="009E55E5">
        <w:rPr>
          <w:rFonts w:ascii="Times New Roman" w:hAnsi="Times New Roman" w:cs="Times New Roman"/>
          <w:sz w:val="24"/>
          <w:szCs w:val="24"/>
          <w:lang w:val="en-GB"/>
        </w:rPr>
        <w:t>, 1978:394). However, my own view is that race is one of the intersectional modalities through which colonialism is practised</w:t>
      </w:r>
      <w:r w:rsidRPr="009E55E5">
        <w:rPr>
          <w:rStyle w:val="FootnoteReference"/>
          <w:rFonts w:ascii="Times New Roman" w:hAnsi="Times New Roman" w:cs="Times New Roman"/>
          <w:sz w:val="24"/>
          <w:szCs w:val="24"/>
          <w:lang w:val="en-GB"/>
        </w:rPr>
        <w:footnoteReference w:id="3"/>
      </w:r>
      <w:r w:rsidRPr="009E55E5">
        <w:rPr>
          <w:rFonts w:ascii="Times New Roman" w:hAnsi="Times New Roman" w:cs="Times New Roman"/>
          <w:sz w:val="24"/>
          <w:szCs w:val="24"/>
          <w:lang w:val="en-GB"/>
        </w:rPr>
        <w:t xml:space="preserve">. This statement is meant to put things into the </w:t>
      </w:r>
      <w:r w:rsidRPr="009E55E5">
        <w:rPr>
          <w:rFonts w:ascii="Times New Roman" w:hAnsi="Times New Roman" w:cs="Times New Roman"/>
          <w:i/>
          <w:iCs/>
          <w:sz w:val="24"/>
          <w:szCs w:val="24"/>
          <w:lang w:val="en-GB"/>
        </w:rPr>
        <w:t>whiter</w:t>
      </w:r>
      <w:r w:rsidRPr="009E55E5">
        <w:rPr>
          <w:rFonts w:ascii="Times New Roman" w:hAnsi="Times New Roman" w:cs="Times New Roman"/>
          <w:sz w:val="24"/>
          <w:szCs w:val="24"/>
          <w:lang w:val="en-GB"/>
        </w:rPr>
        <w:t xml:space="preserve"> picture, that is</w:t>
      </w:r>
      <w:r w:rsidR="00BE6A90">
        <w:rPr>
          <w:rFonts w:ascii="Times New Roman" w:hAnsi="Times New Roman" w:cs="Times New Roman"/>
          <w:sz w:val="24"/>
          <w:szCs w:val="24"/>
          <w:lang w:val="en-GB"/>
        </w:rPr>
        <w:t xml:space="preserve"> to say</w:t>
      </w:r>
      <w:r w:rsidRPr="009E55E5">
        <w:rPr>
          <w:rFonts w:ascii="Times New Roman" w:hAnsi="Times New Roman" w:cs="Times New Roman"/>
          <w:sz w:val="24"/>
          <w:szCs w:val="24"/>
          <w:lang w:val="en-GB"/>
        </w:rPr>
        <w:t xml:space="preserve">, coming to terms with the fact that the forms of </w:t>
      </w:r>
      <w:r w:rsidR="00646CBB">
        <w:rPr>
          <w:rFonts w:ascii="Times New Roman" w:hAnsi="Times New Roman" w:cs="Times New Roman"/>
          <w:sz w:val="24"/>
          <w:szCs w:val="24"/>
          <w:lang w:val="en-GB"/>
        </w:rPr>
        <w:t xml:space="preserve">racism </w:t>
      </w:r>
      <w:r w:rsidRPr="009E55E5">
        <w:rPr>
          <w:rFonts w:ascii="Times New Roman" w:hAnsi="Times New Roman" w:cs="Times New Roman"/>
          <w:sz w:val="24"/>
          <w:szCs w:val="24"/>
          <w:lang w:val="en-GB"/>
        </w:rPr>
        <w:t xml:space="preserve">that we are dealing with today are both intrinsic and consequential of a very particular form of racial rule: European/Western </w:t>
      </w:r>
      <w:proofErr w:type="spellStart"/>
      <w:r w:rsidRPr="009E55E5">
        <w:rPr>
          <w:rFonts w:ascii="Times New Roman" w:hAnsi="Times New Roman" w:cs="Times New Roman"/>
          <w:sz w:val="24"/>
          <w:szCs w:val="24"/>
          <w:lang w:val="en-GB"/>
        </w:rPr>
        <w:t>Ethnogovermentality</w:t>
      </w:r>
      <w:proofErr w:type="spellEnd"/>
      <w:r w:rsidRPr="009E55E5">
        <w:rPr>
          <w:rStyle w:val="FootnoteReference"/>
          <w:rFonts w:ascii="Times New Roman" w:hAnsi="Times New Roman" w:cs="Times New Roman"/>
          <w:sz w:val="24"/>
          <w:szCs w:val="24"/>
          <w:lang w:val="en-GB"/>
        </w:rPr>
        <w:footnoteReference w:id="4"/>
      </w:r>
      <w:r w:rsidRPr="009E55E5">
        <w:rPr>
          <w:rFonts w:ascii="Times New Roman" w:hAnsi="Times New Roman" w:cs="Times New Roman"/>
          <w:sz w:val="24"/>
          <w:szCs w:val="24"/>
          <w:lang w:val="en-GB"/>
        </w:rPr>
        <w:t>, usually under the banner of Global White Supremacy</w:t>
      </w:r>
      <w:r w:rsidRPr="009E55E5">
        <w:rPr>
          <w:rStyle w:val="FootnoteReference"/>
          <w:rFonts w:ascii="Times New Roman" w:hAnsi="Times New Roman" w:cs="Times New Roman"/>
          <w:sz w:val="24"/>
          <w:szCs w:val="24"/>
          <w:lang w:val="en-GB"/>
        </w:rPr>
        <w:footnoteReference w:id="5"/>
      </w:r>
      <w:r w:rsidRPr="009E55E5">
        <w:rPr>
          <w:rFonts w:ascii="Times New Roman" w:hAnsi="Times New Roman" w:cs="Times New Roman"/>
          <w:sz w:val="24"/>
          <w:szCs w:val="24"/>
          <w:lang w:val="en-GB"/>
        </w:rPr>
        <w:t>.</w:t>
      </w:r>
    </w:p>
    <w:p w14:paraId="14621122" w14:textId="2CFF81E9" w:rsidR="009E55E5" w:rsidRPr="009E55E5" w:rsidRDefault="009E55E5" w:rsidP="009E55E5">
      <w:pPr>
        <w:jc w:val="both"/>
        <w:rPr>
          <w:rFonts w:ascii="Times New Roman" w:hAnsi="Times New Roman" w:cs="Times New Roman"/>
          <w:sz w:val="24"/>
          <w:szCs w:val="24"/>
          <w:lang w:val="en-GB"/>
        </w:rPr>
      </w:pPr>
      <w:r w:rsidRPr="009E55E5">
        <w:rPr>
          <w:rFonts w:ascii="Times New Roman" w:hAnsi="Times New Roman" w:cs="Times New Roman"/>
          <w:sz w:val="24"/>
          <w:szCs w:val="24"/>
          <w:lang w:val="en-GB"/>
        </w:rPr>
        <w:t xml:space="preserve">Cornel West suggested </w:t>
      </w:r>
      <w:r w:rsidR="00646CBB">
        <w:rPr>
          <w:rFonts w:ascii="Times New Roman" w:hAnsi="Times New Roman" w:cs="Times New Roman"/>
          <w:sz w:val="24"/>
          <w:szCs w:val="24"/>
          <w:lang w:val="en-GB"/>
        </w:rPr>
        <w:t xml:space="preserve">that </w:t>
      </w:r>
      <w:r w:rsidRPr="009E55E5">
        <w:rPr>
          <w:rFonts w:ascii="Times New Roman" w:hAnsi="Times New Roman" w:cs="Times New Roman"/>
          <w:sz w:val="24"/>
          <w:szCs w:val="24"/>
          <w:lang w:val="en-GB"/>
        </w:rPr>
        <w:t>“one cannot talk about race, race matters and diversity, without wrestling with the vicious legacy of white supremacy” (2001); to which I may add that, one cannot wrestle with the vicious legacy of white supremacy without dismantling its hegemonic role within the global-colonial political economy (</w:t>
      </w:r>
      <w:proofErr w:type="spellStart"/>
      <w:r w:rsidRPr="009E55E5">
        <w:rPr>
          <w:rFonts w:ascii="Times New Roman" w:hAnsi="Times New Roman" w:cs="Times New Roman"/>
          <w:sz w:val="24"/>
          <w:szCs w:val="24"/>
        </w:rPr>
        <w:t>Bhambra</w:t>
      </w:r>
      <w:proofErr w:type="spellEnd"/>
      <w:r w:rsidRPr="009E55E5">
        <w:rPr>
          <w:rFonts w:ascii="Times New Roman" w:hAnsi="Times New Roman" w:cs="Times New Roman"/>
          <w:sz w:val="24"/>
          <w:szCs w:val="24"/>
        </w:rPr>
        <w:t>, 2021</w:t>
      </w:r>
      <w:r w:rsidRPr="009E55E5">
        <w:rPr>
          <w:rFonts w:ascii="Times New Roman" w:hAnsi="Times New Roman" w:cs="Times New Roman"/>
          <w:sz w:val="24"/>
          <w:szCs w:val="24"/>
          <w:lang w:val="en-GB"/>
        </w:rPr>
        <w:t>). To put it differently, we need to acknowledge that ‘race is not only colonially constituted’ but that ‘race is colonialism speaking’ (Hesse, 2016; Wolfe, 2016). Hence, we cannot make race not matter unless we dismantle the colonial matrix of power</w:t>
      </w:r>
      <w:r>
        <w:rPr>
          <w:rFonts w:ascii="Times New Roman" w:hAnsi="Times New Roman" w:cs="Times New Roman"/>
          <w:sz w:val="24"/>
          <w:szCs w:val="24"/>
          <w:lang w:val="en-GB"/>
        </w:rPr>
        <w:t xml:space="preserve"> </w:t>
      </w:r>
      <w:r w:rsidRPr="009E55E5">
        <w:rPr>
          <w:rFonts w:ascii="Times New Roman" w:hAnsi="Times New Roman" w:cs="Times New Roman"/>
          <w:sz w:val="24"/>
          <w:szCs w:val="24"/>
          <w:lang w:val="en-GB"/>
        </w:rPr>
        <w:t xml:space="preserve">sustained by white supremacy </w:t>
      </w:r>
      <w:r w:rsidRPr="009E55E5">
        <w:rPr>
          <w:rStyle w:val="FootnoteReference"/>
          <w:rFonts w:ascii="Times New Roman" w:hAnsi="Times New Roman" w:cs="Times New Roman"/>
          <w:sz w:val="24"/>
          <w:szCs w:val="24"/>
          <w:lang w:val="en-GB"/>
        </w:rPr>
        <w:footnoteReference w:id="6"/>
      </w:r>
      <w:r w:rsidRPr="009E55E5">
        <w:rPr>
          <w:rFonts w:ascii="Times New Roman" w:hAnsi="Times New Roman" w:cs="Times New Roman"/>
          <w:sz w:val="24"/>
          <w:szCs w:val="24"/>
          <w:lang w:val="en-GB"/>
        </w:rPr>
        <w:t xml:space="preserve"> (Quijano, 2000). </w:t>
      </w:r>
    </w:p>
    <w:p w14:paraId="1137F070" w14:textId="77777777" w:rsidR="009E55E5" w:rsidRPr="009E55E5" w:rsidRDefault="009E55E5" w:rsidP="009E55E5">
      <w:pPr>
        <w:jc w:val="both"/>
        <w:rPr>
          <w:rFonts w:ascii="Times New Roman" w:hAnsi="Times New Roman" w:cs="Times New Roman"/>
          <w:b/>
          <w:bCs/>
          <w:i/>
          <w:iCs/>
          <w:sz w:val="24"/>
          <w:szCs w:val="24"/>
          <w:lang w:val="en-GB"/>
        </w:rPr>
      </w:pPr>
      <w:r w:rsidRPr="009E55E5">
        <w:rPr>
          <w:rFonts w:ascii="Times New Roman" w:hAnsi="Times New Roman" w:cs="Times New Roman"/>
          <w:b/>
          <w:bCs/>
          <w:i/>
          <w:iCs/>
          <w:sz w:val="24"/>
          <w:szCs w:val="24"/>
          <w:lang w:val="en-GB"/>
        </w:rPr>
        <w:t xml:space="preserve">The shortcomings of race-thinking </w:t>
      </w:r>
    </w:p>
    <w:p w14:paraId="79279CBC" w14:textId="39F4C954" w:rsidR="00327950" w:rsidRDefault="009E55E5" w:rsidP="009E55E5">
      <w:pPr>
        <w:jc w:val="both"/>
        <w:rPr>
          <w:rFonts w:ascii="Times New Roman" w:hAnsi="Times New Roman" w:cs="Times New Roman"/>
          <w:sz w:val="24"/>
          <w:szCs w:val="24"/>
          <w:lang w:val="en-GB"/>
        </w:rPr>
      </w:pPr>
      <w:r w:rsidRPr="009E55E5">
        <w:rPr>
          <w:rFonts w:ascii="Times New Roman" w:hAnsi="Times New Roman" w:cs="Times New Roman"/>
          <w:sz w:val="24"/>
          <w:szCs w:val="24"/>
          <w:lang w:val="en-GB"/>
        </w:rPr>
        <w:t xml:space="preserve">The aim of this paper is </w:t>
      </w:r>
      <w:r w:rsidR="00646CBB">
        <w:rPr>
          <w:rFonts w:ascii="Times New Roman" w:hAnsi="Times New Roman" w:cs="Times New Roman"/>
          <w:sz w:val="24"/>
          <w:szCs w:val="24"/>
          <w:lang w:val="en-GB"/>
        </w:rPr>
        <w:t xml:space="preserve">by no means </w:t>
      </w:r>
      <w:r w:rsidRPr="009E55E5">
        <w:rPr>
          <w:rFonts w:ascii="Times New Roman" w:hAnsi="Times New Roman" w:cs="Times New Roman"/>
          <w:sz w:val="24"/>
          <w:szCs w:val="24"/>
          <w:lang w:val="en-GB"/>
        </w:rPr>
        <w:t xml:space="preserve">to side-line race, but rather to question its conceptual utility to fully dismantle the </w:t>
      </w:r>
      <w:proofErr w:type="spellStart"/>
      <w:r w:rsidRPr="009E55E5">
        <w:rPr>
          <w:rFonts w:ascii="Times New Roman" w:hAnsi="Times New Roman" w:cs="Times New Roman"/>
          <w:sz w:val="24"/>
          <w:szCs w:val="24"/>
          <w:lang w:val="en-GB"/>
        </w:rPr>
        <w:t>raciocracy</w:t>
      </w:r>
      <w:proofErr w:type="spellEnd"/>
      <w:r w:rsidRPr="009E55E5">
        <w:rPr>
          <w:rFonts w:ascii="Times New Roman" w:hAnsi="Times New Roman" w:cs="Times New Roman"/>
          <w:sz w:val="24"/>
          <w:szCs w:val="24"/>
          <w:lang w:val="en-GB"/>
        </w:rPr>
        <w:t xml:space="preserve"> of global white supremacy (Hesse, 2013).  As </w:t>
      </w:r>
      <w:r w:rsidR="00A81B40">
        <w:rPr>
          <w:rFonts w:ascii="Times New Roman" w:hAnsi="Times New Roman" w:cs="Times New Roman"/>
          <w:sz w:val="24"/>
          <w:szCs w:val="24"/>
          <w:lang w:val="en-GB"/>
        </w:rPr>
        <w:t>race</w:t>
      </w:r>
      <w:r w:rsidR="00646CBB">
        <w:rPr>
          <w:rFonts w:ascii="Times New Roman" w:hAnsi="Times New Roman" w:cs="Times New Roman"/>
          <w:sz w:val="24"/>
          <w:szCs w:val="24"/>
          <w:lang w:val="en-GB"/>
        </w:rPr>
        <w:t>-</w:t>
      </w:r>
      <w:r w:rsidR="00A81B40">
        <w:rPr>
          <w:rFonts w:ascii="Times New Roman" w:hAnsi="Times New Roman" w:cs="Times New Roman"/>
          <w:sz w:val="24"/>
          <w:szCs w:val="24"/>
          <w:lang w:val="en-GB"/>
        </w:rPr>
        <w:t xml:space="preserve">scholar </w:t>
      </w:r>
      <w:r w:rsidRPr="009E55E5">
        <w:rPr>
          <w:rFonts w:ascii="Times New Roman" w:hAnsi="Times New Roman" w:cs="Times New Roman"/>
          <w:sz w:val="24"/>
          <w:szCs w:val="24"/>
          <w:lang w:val="en-GB"/>
        </w:rPr>
        <w:t>Lentin has pointed out, the shortcomings of race</w:t>
      </w:r>
      <w:r w:rsidR="00A501AE">
        <w:rPr>
          <w:rFonts w:ascii="Times New Roman" w:hAnsi="Times New Roman" w:cs="Times New Roman"/>
          <w:sz w:val="24"/>
          <w:szCs w:val="24"/>
          <w:lang w:val="en-GB"/>
        </w:rPr>
        <w:t>-</w:t>
      </w:r>
      <w:r w:rsidRPr="009E55E5">
        <w:rPr>
          <w:rFonts w:ascii="Times New Roman" w:hAnsi="Times New Roman" w:cs="Times New Roman"/>
          <w:sz w:val="24"/>
          <w:szCs w:val="24"/>
          <w:lang w:val="en-GB"/>
        </w:rPr>
        <w:t>thinking today are largely rooted on a lack of racial literacy. Race is predominately conceptualised as an extension of 18</w:t>
      </w:r>
      <w:r w:rsidRPr="009E55E5">
        <w:rPr>
          <w:rFonts w:ascii="Times New Roman" w:hAnsi="Times New Roman" w:cs="Times New Roman"/>
          <w:sz w:val="24"/>
          <w:szCs w:val="24"/>
          <w:vertAlign w:val="superscript"/>
          <w:lang w:val="en-GB"/>
        </w:rPr>
        <w:t>th</w:t>
      </w:r>
      <w:r w:rsidRPr="009E55E5">
        <w:rPr>
          <w:rFonts w:ascii="Times New Roman" w:hAnsi="Times New Roman" w:cs="Times New Roman"/>
          <w:sz w:val="24"/>
          <w:szCs w:val="24"/>
          <w:lang w:val="en-GB"/>
        </w:rPr>
        <w:t xml:space="preserve"> century scientific racism</w:t>
      </w:r>
      <w:r w:rsidR="00646CBB">
        <w:rPr>
          <w:rFonts w:ascii="Times New Roman" w:hAnsi="Times New Roman" w:cs="Times New Roman"/>
          <w:sz w:val="24"/>
          <w:szCs w:val="24"/>
          <w:lang w:val="en-GB"/>
        </w:rPr>
        <w:t>-</w:t>
      </w:r>
      <w:r w:rsidRPr="009E55E5">
        <w:rPr>
          <w:rFonts w:ascii="Times New Roman" w:hAnsi="Times New Roman" w:cs="Times New Roman"/>
          <w:sz w:val="24"/>
          <w:szCs w:val="24"/>
          <w:lang w:val="en-GB"/>
        </w:rPr>
        <w:t xml:space="preserve"> a descriptive term that highlights biological differences among populations, rather than a hierarchical and classificatory structure of power, an on-going process of racialisation</w:t>
      </w:r>
      <w:r w:rsidRPr="009E55E5">
        <w:rPr>
          <w:rStyle w:val="FootnoteReference"/>
          <w:rFonts w:ascii="Times New Roman" w:hAnsi="Times New Roman" w:cs="Times New Roman"/>
          <w:sz w:val="24"/>
          <w:szCs w:val="24"/>
          <w:lang w:val="en-GB"/>
        </w:rPr>
        <w:footnoteReference w:id="7"/>
      </w:r>
      <w:r w:rsidRPr="009E55E5">
        <w:rPr>
          <w:rFonts w:ascii="Times New Roman" w:hAnsi="Times New Roman" w:cs="Times New Roman"/>
          <w:sz w:val="24"/>
          <w:szCs w:val="24"/>
          <w:lang w:val="en-GB"/>
        </w:rPr>
        <w:t xml:space="preserve"> which goal </w:t>
      </w:r>
      <w:r w:rsidRPr="009E55E5">
        <w:rPr>
          <w:rFonts w:ascii="Times New Roman" w:hAnsi="Times New Roman" w:cs="Times New Roman"/>
          <w:sz w:val="24"/>
          <w:szCs w:val="24"/>
          <w:lang w:val="en-GB"/>
        </w:rPr>
        <w:lastRenderedPageBreak/>
        <w:t>is the maintenance of white privilege</w:t>
      </w:r>
      <w:r w:rsidRPr="009E55E5">
        <w:rPr>
          <w:rStyle w:val="FootnoteReference"/>
          <w:rFonts w:ascii="Times New Roman" w:hAnsi="Times New Roman" w:cs="Times New Roman"/>
          <w:sz w:val="24"/>
          <w:szCs w:val="24"/>
          <w:lang w:val="en-GB"/>
        </w:rPr>
        <w:footnoteReference w:id="8"/>
      </w:r>
      <w:r w:rsidRPr="009E55E5">
        <w:rPr>
          <w:rFonts w:ascii="Times New Roman" w:hAnsi="Times New Roman" w:cs="Times New Roman"/>
          <w:sz w:val="24"/>
          <w:szCs w:val="24"/>
          <w:lang w:val="en-GB"/>
        </w:rPr>
        <w:t xml:space="preserve"> on a planetary scale (2020). In turn, this misunderstanding of what race is, reinforces the conceptualisation of racism as an issue fixed in a distant past by associating it with what </w:t>
      </w:r>
      <w:bookmarkStart w:id="1" w:name="_Hlk71200573"/>
      <w:proofErr w:type="spellStart"/>
      <w:r w:rsidRPr="009E55E5">
        <w:rPr>
          <w:rFonts w:ascii="Times New Roman" w:hAnsi="Times New Roman" w:cs="Times New Roman"/>
          <w:sz w:val="24"/>
          <w:szCs w:val="24"/>
        </w:rPr>
        <w:t>Fredickson</w:t>
      </w:r>
      <w:bookmarkEnd w:id="1"/>
      <w:proofErr w:type="spellEnd"/>
      <w:r w:rsidRPr="009E55E5">
        <w:rPr>
          <w:rFonts w:ascii="Times New Roman" w:hAnsi="Times New Roman" w:cs="Times New Roman"/>
          <w:sz w:val="24"/>
          <w:szCs w:val="24"/>
        </w:rPr>
        <w:t xml:space="preserve"> </w:t>
      </w:r>
      <w:r w:rsidRPr="009E55E5">
        <w:rPr>
          <w:rFonts w:ascii="Times New Roman" w:hAnsi="Times New Roman" w:cs="Times New Roman"/>
          <w:sz w:val="24"/>
          <w:szCs w:val="24"/>
          <w:lang w:val="en-GB"/>
        </w:rPr>
        <w:t xml:space="preserve">has termed overtly racial regimes such as Nazi Germany, Jim Crow, and apartheid South Africa (2002). Racism today is then dismissed or at best diminished to a legacy of individual forms of prejudice, irrational behaviours, and occasional extreme acts of verbal or physical discrimination; </w:t>
      </w:r>
      <w:r w:rsidR="00945378">
        <w:rPr>
          <w:rFonts w:ascii="Times New Roman" w:hAnsi="Times New Roman" w:cs="Times New Roman"/>
          <w:sz w:val="24"/>
          <w:szCs w:val="24"/>
          <w:lang w:val="en-GB"/>
        </w:rPr>
        <w:t>thus obscuring the</w:t>
      </w:r>
      <w:r w:rsidRPr="009E55E5">
        <w:rPr>
          <w:rFonts w:ascii="Times New Roman" w:hAnsi="Times New Roman" w:cs="Times New Roman"/>
          <w:sz w:val="24"/>
          <w:szCs w:val="24"/>
          <w:lang w:val="en-GB"/>
        </w:rPr>
        <w:t xml:space="preserve"> set of beliefs and practises that sustain the normativity of white supremacy. In turn, this allows racism to operate as ‘not-racism’ under </w:t>
      </w:r>
      <w:r w:rsidR="00A7338D">
        <w:rPr>
          <w:rFonts w:ascii="Times New Roman" w:hAnsi="Times New Roman" w:cs="Times New Roman"/>
          <w:sz w:val="24"/>
          <w:szCs w:val="24"/>
          <w:lang w:val="en-GB"/>
        </w:rPr>
        <w:t xml:space="preserve">post-racial tropes of </w:t>
      </w:r>
      <w:r w:rsidR="004B38BA">
        <w:rPr>
          <w:rFonts w:ascii="Times New Roman" w:hAnsi="Times New Roman" w:cs="Times New Roman"/>
          <w:sz w:val="24"/>
          <w:szCs w:val="24"/>
          <w:lang w:val="en-GB"/>
        </w:rPr>
        <w:t>neo-</w:t>
      </w:r>
      <w:r w:rsidR="00A7338D">
        <w:rPr>
          <w:rFonts w:ascii="Times New Roman" w:hAnsi="Times New Roman" w:cs="Times New Roman"/>
          <w:sz w:val="24"/>
          <w:szCs w:val="24"/>
          <w:lang w:val="en-GB"/>
        </w:rPr>
        <w:t xml:space="preserve">modernity embedded within </w:t>
      </w:r>
      <w:r w:rsidRPr="009E55E5">
        <w:rPr>
          <w:rFonts w:ascii="Times New Roman" w:hAnsi="Times New Roman" w:cs="Times New Roman"/>
          <w:sz w:val="24"/>
          <w:szCs w:val="24"/>
          <w:lang w:val="en-GB"/>
        </w:rPr>
        <w:t>discourses of white working-class identity politics, national self-interest, global security threats, economic common sense, migration policies, underdevelopment, and a myriad of other- I am not racist buts</w:t>
      </w:r>
      <w:r w:rsidR="00A7338D">
        <w:rPr>
          <w:rFonts w:ascii="Times New Roman" w:hAnsi="Times New Roman" w:cs="Times New Roman"/>
          <w:sz w:val="24"/>
          <w:szCs w:val="24"/>
          <w:lang w:val="en-GB"/>
        </w:rPr>
        <w:t>.</w:t>
      </w:r>
    </w:p>
    <w:p w14:paraId="38D91B93" w14:textId="6AA28DD2" w:rsidR="009E55E5" w:rsidRPr="00327950" w:rsidRDefault="009E55E5" w:rsidP="009E55E5">
      <w:pPr>
        <w:jc w:val="both"/>
        <w:rPr>
          <w:rFonts w:ascii="Times New Roman" w:hAnsi="Times New Roman" w:cs="Times New Roman"/>
          <w:sz w:val="24"/>
          <w:szCs w:val="24"/>
          <w:lang w:val="en-GB"/>
        </w:rPr>
      </w:pPr>
      <w:r w:rsidRPr="009E55E5">
        <w:rPr>
          <w:rFonts w:ascii="Times New Roman" w:hAnsi="Times New Roman" w:cs="Times New Roman"/>
          <w:b/>
          <w:bCs/>
          <w:i/>
          <w:iCs/>
          <w:sz w:val="24"/>
          <w:szCs w:val="24"/>
          <w:lang w:val="en-GB"/>
        </w:rPr>
        <w:t>The useful-ness of race</w:t>
      </w:r>
    </w:p>
    <w:p w14:paraId="7C03A107" w14:textId="6BA296E5" w:rsidR="009E55E5" w:rsidRPr="009E55E5" w:rsidRDefault="009E55E5" w:rsidP="009E55E5">
      <w:pPr>
        <w:jc w:val="both"/>
        <w:rPr>
          <w:rFonts w:ascii="Times New Roman" w:hAnsi="Times New Roman" w:cs="Times New Roman"/>
          <w:sz w:val="24"/>
          <w:szCs w:val="24"/>
          <w:lang w:val="en-GB"/>
        </w:rPr>
      </w:pPr>
      <w:r w:rsidRPr="009E55E5">
        <w:rPr>
          <w:rFonts w:ascii="Times New Roman" w:hAnsi="Times New Roman" w:cs="Times New Roman"/>
          <w:sz w:val="24"/>
          <w:szCs w:val="24"/>
          <w:lang w:val="en-GB"/>
        </w:rPr>
        <w:t>Narrow racial thinking is well acknowledged within race scholarship through the articulation of alternative definitions which stress that race is a hierarchical technology of governance for the management of human differences (Heng, 2011, 2011a)</w:t>
      </w:r>
      <w:r w:rsidR="00600809">
        <w:rPr>
          <w:rFonts w:ascii="Times New Roman" w:hAnsi="Times New Roman" w:cs="Times New Roman"/>
          <w:sz w:val="24"/>
          <w:szCs w:val="24"/>
          <w:lang w:val="en-GB"/>
        </w:rPr>
        <w:t>;</w:t>
      </w:r>
      <w:r w:rsidRPr="009E55E5">
        <w:rPr>
          <w:rFonts w:ascii="Times New Roman" w:hAnsi="Times New Roman" w:cs="Times New Roman"/>
          <w:sz w:val="24"/>
          <w:szCs w:val="24"/>
          <w:lang w:val="en-GB"/>
        </w:rPr>
        <w:t xml:space="preserve"> and that of racism as prejudice plus power (</w:t>
      </w:r>
      <w:r w:rsidRPr="009E55E5">
        <w:rPr>
          <w:rFonts w:ascii="Times New Roman" w:hAnsi="Times New Roman" w:cs="Times New Roman"/>
          <w:sz w:val="24"/>
          <w:szCs w:val="24"/>
        </w:rPr>
        <w:t>Eddo-Lodge, 2017</w:t>
      </w:r>
      <w:r w:rsidRPr="009E55E5">
        <w:rPr>
          <w:rFonts w:ascii="Times New Roman" w:hAnsi="Times New Roman" w:cs="Times New Roman"/>
          <w:sz w:val="24"/>
          <w:szCs w:val="24"/>
          <w:lang w:val="en-GB"/>
        </w:rPr>
        <w:t>). While these more-refined conceptualisations are useful to highlight structural forms of oppression and to contra</w:t>
      </w:r>
      <w:r w:rsidR="009C4A90">
        <w:rPr>
          <w:rFonts w:ascii="Times New Roman" w:hAnsi="Times New Roman" w:cs="Times New Roman"/>
          <w:sz w:val="24"/>
          <w:szCs w:val="24"/>
          <w:lang w:val="en-GB"/>
        </w:rPr>
        <w:t>-</w:t>
      </w:r>
      <w:r w:rsidRPr="009E55E5">
        <w:rPr>
          <w:rFonts w:ascii="Times New Roman" w:hAnsi="Times New Roman" w:cs="Times New Roman"/>
          <w:sz w:val="24"/>
          <w:szCs w:val="24"/>
          <w:lang w:val="en-GB"/>
        </w:rPr>
        <w:t xml:space="preserve">rest tropes of reverse racism, they are not enough to directly expose and dismantle the hegemonic racial doctrine which underpins and reproduces global </w:t>
      </w:r>
      <w:proofErr w:type="spellStart"/>
      <w:r w:rsidRPr="009E55E5">
        <w:rPr>
          <w:rFonts w:ascii="Times New Roman" w:hAnsi="Times New Roman" w:cs="Times New Roman"/>
          <w:sz w:val="24"/>
          <w:szCs w:val="24"/>
          <w:lang w:val="en-GB"/>
        </w:rPr>
        <w:t>racio</w:t>
      </w:r>
      <w:proofErr w:type="spellEnd"/>
      <w:r w:rsidRPr="009E55E5">
        <w:rPr>
          <w:rFonts w:ascii="Times New Roman" w:hAnsi="Times New Roman" w:cs="Times New Roman"/>
          <w:sz w:val="24"/>
          <w:szCs w:val="24"/>
          <w:lang w:val="en-GB"/>
        </w:rPr>
        <w:t>-colonial capitalism.</w:t>
      </w:r>
    </w:p>
    <w:p w14:paraId="32458673" w14:textId="0E967C66" w:rsidR="009E55E5" w:rsidRPr="009E55E5" w:rsidRDefault="009E55E5" w:rsidP="009E55E5">
      <w:pPr>
        <w:jc w:val="both"/>
        <w:rPr>
          <w:rFonts w:ascii="Times New Roman" w:hAnsi="Times New Roman" w:cs="Times New Roman"/>
          <w:sz w:val="24"/>
          <w:szCs w:val="24"/>
          <w:lang w:val="en-GB"/>
        </w:rPr>
      </w:pPr>
      <w:r w:rsidRPr="009E55E5">
        <w:rPr>
          <w:rFonts w:ascii="Times New Roman" w:hAnsi="Times New Roman" w:cs="Times New Roman"/>
          <w:sz w:val="24"/>
          <w:szCs w:val="24"/>
          <w:lang w:val="en-GB"/>
        </w:rPr>
        <w:t xml:space="preserve">When placed in historical perspective, these refined conceptualisations make the institution of race quite literally as old as humanity itself. In fact, Yuval-Noah Harari, author of ‘Sapiens’, goes as far as suggesting that Homo Sapiens came to dominate the world through their capacity to believe in things existing purely in the imagination, giving rise to discrimination and leading to the first genocide of humanity- the cleansing of the Neanderthals (2013). </w:t>
      </w:r>
      <w:r w:rsidR="00BE6A90">
        <w:rPr>
          <w:rFonts w:ascii="Times New Roman" w:hAnsi="Times New Roman" w:cs="Times New Roman"/>
          <w:sz w:val="24"/>
          <w:szCs w:val="24"/>
          <w:lang w:val="en-GB"/>
        </w:rPr>
        <w:t xml:space="preserve">My </w:t>
      </w:r>
      <w:r w:rsidRPr="009E55E5">
        <w:rPr>
          <w:rFonts w:ascii="Times New Roman" w:hAnsi="Times New Roman" w:cs="Times New Roman"/>
          <w:sz w:val="24"/>
          <w:szCs w:val="24"/>
          <w:lang w:val="en-GB"/>
        </w:rPr>
        <w:t>point being that exploitation by hierarchical differentiation, and power (over the body) through imaginary classifications have always existed in societies across the world in some rudimentary form; thus, such conceptualisations make race a loaded term applicable to any society at any given time running the risk of making race an empty signifier.</w:t>
      </w:r>
    </w:p>
    <w:p w14:paraId="7EBBC54C" w14:textId="77777777" w:rsidR="009E55E5" w:rsidRPr="009E55E5" w:rsidRDefault="009E55E5" w:rsidP="009E55E5">
      <w:pPr>
        <w:jc w:val="both"/>
        <w:rPr>
          <w:rFonts w:ascii="Times New Roman" w:hAnsi="Times New Roman" w:cs="Times New Roman"/>
          <w:b/>
          <w:bCs/>
          <w:i/>
          <w:iCs/>
          <w:sz w:val="24"/>
          <w:szCs w:val="24"/>
          <w:lang w:val="en-GB"/>
        </w:rPr>
      </w:pPr>
      <w:r w:rsidRPr="009E55E5">
        <w:rPr>
          <w:rFonts w:ascii="Times New Roman" w:hAnsi="Times New Roman" w:cs="Times New Roman"/>
          <w:b/>
          <w:bCs/>
          <w:i/>
          <w:iCs/>
          <w:sz w:val="24"/>
          <w:szCs w:val="24"/>
          <w:lang w:val="en-GB"/>
        </w:rPr>
        <w:t>White Supremacy is the darker side of modernity</w:t>
      </w:r>
    </w:p>
    <w:p w14:paraId="048CE89A" w14:textId="4E898D43" w:rsidR="009E55E5" w:rsidRPr="009E55E5" w:rsidRDefault="009E55E5" w:rsidP="009E55E5">
      <w:pPr>
        <w:jc w:val="both"/>
        <w:rPr>
          <w:rFonts w:ascii="Times New Roman" w:hAnsi="Times New Roman" w:cs="Times New Roman"/>
          <w:sz w:val="24"/>
          <w:szCs w:val="24"/>
          <w:lang w:val="en-GB"/>
        </w:rPr>
      </w:pPr>
      <w:r w:rsidRPr="009E55E5">
        <w:rPr>
          <w:rFonts w:ascii="Times New Roman" w:hAnsi="Times New Roman" w:cs="Times New Roman"/>
          <w:sz w:val="24"/>
          <w:szCs w:val="24"/>
          <w:lang w:val="en-GB"/>
        </w:rPr>
        <w:t xml:space="preserve">Other societies have colonized and conquered, yet, doing so under the discourse of race is a Euro-colonial phenomenon, one in which whiteness acts as a tool for the legitimization of exploitation through presumed superiority. </w:t>
      </w:r>
      <w:r w:rsidRPr="009E55E5">
        <w:rPr>
          <w:rFonts w:ascii="Times New Roman" w:hAnsi="Times New Roman" w:cs="Times New Roman"/>
          <w:sz w:val="24"/>
          <w:szCs w:val="24"/>
        </w:rPr>
        <w:t>In that sense, race may be as old as humanity, but white supremacy is endemic to European modernity</w:t>
      </w:r>
      <w:r w:rsidRPr="009E55E5">
        <w:rPr>
          <w:rStyle w:val="FootnoteReference"/>
          <w:rFonts w:ascii="Times New Roman" w:hAnsi="Times New Roman" w:cs="Times New Roman"/>
          <w:sz w:val="24"/>
          <w:szCs w:val="24"/>
        </w:rPr>
        <w:footnoteReference w:id="9"/>
      </w:r>
      <w:r w:rsidRPr="009E55E5">
        <w:rPr>
          <w:rFonts w:ascii="Times New Roman" w:hAnsi="Times New Roman" w:cs="Times New Roman"/>
          <w:sz w:val="24"/>
          <w:szCs w:val="24"/>
        </w:rPr>
        <w:t xml:space="preserve">. </w:t>
      </w:r>
      <w:r w:rsidRPr="009E55E5">
        <w:rPr>
          <w:rFonts w:ascii="Times New Roman" w:hAnsi="Times New Roman" w:cs="Times New Roman"/>
          <w:sz w:val="24"/>
          <w:szCs w:val="24"/>
          <w:lang w:val="en-GB"/>
        </w:rPr>
        <w:t xml:space="preserve">This does not mean that regimes of race did not exist before in some sort of ‘phobia’ or ‘ism’- the phenomenon commonly precedes the term, and we know that collective differentiation through generic attributes such as culture, language and religion presuppose taxonomic, color-coded </w:t>
      </w:r>
      <w:r w:rsidR="005517BC">
        <w:rPr>
          <w:rFonts w:ascii="Times New Roman" w:hAnsi="Times New Roman" w:cs="Times New Roman"/>
          <w:sz w:val="24"/>
          <w:szCs w:val="24"/>
          <w:lang w:val="en-GB"/>
        </w:rPr>
        <w:t>discrimination</w:t>
      </w:r>
      <w:r w:rsidRPr="009E55E5">
        <w:rPr>
          <w:rFonts w:ascii="Times New Roman" w:hAnsi="Times New Roman" w:cs="Times New Roman"/>
          <w:sz w:val="24"/>
          <w:szCs w:val="24"/>
          <w:lang w:val="en-GB"/>
        </w:rPr>
        <w:t xml:space="preserve"> (</w:t>
      </w:r>
      <w:proofErr w:type="spellStart"/>
      <w:r w:rsidRPr="009E55E5">
        <w:rPr>
          <w:rFonts w:ascii="Times New Roman" w:hAnsi="Times New Roman" w:cs="Times New Roman"/>
          <w:sz w:val="24"/>
          <w:szCs w:val="24"/>
          <w:lang w:val="en-GB"/>
        </w:rPr>
        <w:t>Fredickson</w:t>
      </w:r>
      <w:proofErr w:type="spellEnd"/>
      <w:r w:rsidRPr="009E55E5">
        <w:rPr>
          <w:rFonts w:ascii="Times New Roman" w:hAnsi="Times New Roman" w:cs="Times New Roman"/>
          <w:sz w:val="24"/>
          <w:szCs w:val="24"/>
          <w:lang w:val="en-GB"/>
        </w:rPr>
        <w:t>, 2002).</w:t>
      </w:r>
    </w:p>
    <w:p w14:paraId="2CC41651" w14:textId="7734535B" w:rsidR="009E55E5" w:rsidRPr="009E55E5" w:rsidRDefault="009E55E5" w:rsidP="009E55E5">
      <w:pPr>
        <w:jc w:val="both"/>
        <w:rPr>
          <w:rFonts w:ascii="Times New Roman" w:hAnsi="Times New Roman" w:cs="Times New Roman"/>
          <w:sz w:val="24"/>
          <w:szCs w:val="24"/>
          <w:lang w:val="en-GB"/>
        </w:rPr>
      </w:pPr>
      <w:r w:rsidRPr="009E55E5">
        <w:rPr>
          <w:rFonts w:ascii="Times New Roman" w:hAnsi="Times New Roman" w:cs="Times New Roman"/>
          <w:sz w:val="24"/>
          <w:szCs w:val="24"/>
        </w:rPr>
        <w:lastRenderedPageBreak/>
        <w:t>The distinctive element of white supremacy, however, is that processes of exploitation by racialization consolidated during a time that presupposed the equality of all man</w:t>
      </w:r>
      <w:r w:rsidRPr="009E55E5">
        <w:rPr>
          <w:rStyle w:val="FootnoteReference"/>
          <w:rFonts w:ascii="Times New Roman" w:hAnsi="Times New Roman" w:cs="Times New Roman"/>
          <w:sz w:val="24"/>
          <w:szCs w:val="24"/>
        </w:rPr>
        <w:footnoteReference w:id="10"/>
      </w:r>
      <w:r w:rsidRPr="009E55E5">
        <w:rPr>
          <w:rFonts w:ascii="Times New Roman" w:hAnsi="Times New Roman" w:cs="Times New Roman"/>
          <w:sz w:val="24"/>
          <w:szCs w:val="24"/>
        </w:rPr>
        <w:t>, hence needing for some to be categorized as less than hu</w:t>
      </w:r>
      <w:r w:rsidR="00C744E6">
        <w:rPr>
          <w:rFonts w:ascii="Times New Roman" w:hAnsi="Times New Roman" w:cs="Times New Roman"/>
          <w:sz w:val="24"/>
          <w:szCs w:val="24"/>
        </w:rPr>
        <w:t>-</w:t>
      </w:r>
      <w:r w:rsidRPr="009E55E5">
        <w:rPr>
          <w:rFonts w:ascii="Times New Roman" w:hAnsi="Times New Roman" w:cs="Times New Roman"/>
          <w:sz w:val="24"/>
          <w:szCs w:val="24"/>
        </w:rPr>
        <w:t>man, or rather</w:t>
      </w:r>
      <w:r w:rsidR="005517BC">
        <w:rPr>
          <w:rFonts w:ascii="Times New Roman" w:hAnsi="Times New Roman" w:cs="Times New Roman"/>
          <w:sz w:val="24"/>
          <w:szCs w:val="24"/>
        </w:rPr>
        <w:t>,</w:t>
      </w:r>
      <w:r w:rsidRPr="009E55E5">
        <w:rPr>
          <w:rFonts w:ascii="Times New Roman" w:hAnsi="Times New Roman" w:cs="Times New Roman"/>
          <w:sz w:val="24"/>
          <w:szCs w:val="24"/>
        </w:rPr>
        <w:t xml:space="preserve"> less than white (</w:t>
      </w:r>
      <w:r w:rsidRPr="009E55E5">
        <w:rPr>
          <w:rFonts w:ascii="Times New Roman" w:hAnsi="Times New Roman" w:cs="Times New Roman"/>
          <w:i/>
          <w:iCs/>
          <w:sz w:val="24"/>
          <w:szCs w:val="24"/>
        </w:rPr>
        <w:t>Idem</w:t>
      </w:r>
      <w:r w:rsidRPr="009E55E5">
        <w:rPr>
          <w:rFonts w:ascii="Times New Roman" w:hAnsi="Times New Roman" w:cs="Times New Roman"/>
          <w:sz w:val="24"/>
          <w:szCs w:val="24"/>
        </w:rPr>
        <w:t xml:space="preserve">). As </w:t>
      </w:r>
      <w:r w:rsidR="00CE751C">
        <w:rPr>
          <w:rFonts w:ascii="Times New Roman" w:hAnsi="Times New Roman" w:cs="Times New Roman"/>
          <w:sz w:val="24"/>
          <w:szCs w:val="24"/>
        </w:rPr>
        <w:t xml:space="preserve">Patrick </w:t>
      </w:r>
      <w:r w:rsidRPr="009E55E5">
        <w:rPr>
          <w:rFonts w:ascii="Times New Roman" w:hAnsi="Times New Roman" w:cs="Times New Roman"/>
          <w:sz w:val="24"/>
          <w:szCs w:val="24"/>
        </w:rPr>
        <w:t>Wolfe ha</w:t>
      </w:r>
      <w:r w:rsidR="00CE751C">
        <w:rPr>
          <w:rFonts w:ascii="Times New Roman" w:hAnsi="Times New Roman" w:cs="Times New Roman"/>
          <w:sz w:val="24"/>
          <w:szCs w:val="24"/>
        </w:rPr>
        <w:t>s</w:t>
      </w:r>
      <w:r w:rsidRPr="009E55E5">
        <w:rPr>
          <w:rFonts w:ascii="Times New Roman" w:hAnsi="Times New Roman" w:cs="Times New Roman"/>
          <w:sz w:val="24"/>
          <w:szCs w:val="24"/>
        </w:rPr>
        <w:t xml:space="preserve"> argued, modern racism is a configuration of ideological elements that emerged during the 18th century alongside</w:t>
      </w:r>
      <w:r w:rsidR="009C4A90">
        <w:rPr>
          <w:rFonts w:ascii="Times New Roman" w:hAnsi="Times New Roman" w:cs="Times New Roman"/>
          <w:sz w:val="24"/>
          <w:szCs w:val="24"/>
        </w:rPr>
        <w:t xml:space="preserve"> </w:t>
      </w:r>
      <w:r w:rsidRPr="009E55E5">
        <w:rPr>
          <w:rFonts w:ascii="Times New Roman" w:hAnsi="Times New Roman" w:cs="Times New Roman"/>
          <w:sz w:val="24"/>
          <w:szCs w:val="24"/>
        </w:rPr>
        <w:t>economic social relations of production</w:t>
      </w:r>
      <w:r w:rsidR="009C4A90">
        <w:rPr>
          <w:rFonts w:ascii="Times New Roman" w:hAnsi="Times New Roman" w:cs="Times New Roman"/>
          <w:sz w:val="24"/>
          <w:szCs w:val="24"/>
        </w:rPr>
        <w:t xml:space="preserve"> with the objective</w:t>
      </w:r>
      <w:r w:rsidRPr="009E55E5">
        <w:rPr>
          <w:rFonts w:ascii="Times New Roman" w:hAnsi="Times New Roman" w:cs="Times New Roman"/>
          <w:sz w:val="24"/>
          <w:szCs w:val="24"/>
        </w:rPr>
        <w:t xml:space="preserve"> to harness processes of emancipation “a situation that threatened white freedom and black unfreedom alike” (Wolfe, 2016:65). </w:t>
      </w:r>
      <w:r w:rsidR="00600809">
        <w:rPr>
          <w:rFonts w:ascii="Times New Roman" w:hAnsi="Times New Roman" w:cs="Times New Roman"/>
          <w:sz w:val="24"/>
          <w:szCs w:val="24"/>
        </w:rPr>
        <w:t>To put it differently, w</w:t>
      </w:r>
      <w:r w:rsidRPr="009E55E5">
        <w:rPr>
          <w:rFonts w:ascii="Times New Roman" w:hAnsi="Times New Roman" w:cs="Times New Roman"/>
          <w:sz w:val="24"/>
          <w:szCs w:val="24"/>
        </w:rPr>
        <w:t>hite freedom and non-white unfreedom</w:t>
      </w:r>
      <w:r w:rsidR="00600809">
        <w:rPr>
          <w:rFonts w:ascii="Times New Roman" w:hAnsi="Times New Roman" w:cs="Times New Roman"/>
          <w:sz w:val="24"/>
          <w:szCs w:val="24"/>
        </w:rPr>
        <w:t xml:space="preserve"> </w:t>
      </w:r>
      <w:r w:rsidRPr="009E55E5">
        <w:rPr>
          <w:rFonts w:ascii="Times New Roman" w:hAnsi="Times New Roman" w:cs="Times New Roman"/>
          <w:sz w:val="24"/>
          <w:szCs w:val="24"/>
        </w:rPr>
        <w:t xml:space="preserve">should be understood as mutually constitutive; it is not that one is free and the other is not, but rather, one’s freedom depends on the unfreedom of the other. This is further clarified by Robin Kelly whom drawing from W.E.B. Du </w:t>
      </w:r>
      <w:proofErr w:type="spellStart"/>
      <w:r w:rsidRPr="009E55E5">
        <w:rPr>
          <w:rFonts w:ascii="Times New Roman" w:hAnsi="Times New Roman" w:cs="Times New Roman"/>
          <w:sz w:val="24"/>
          <w:szCs w:val="24"/>
        </w:rPr>
        <w:t>Bois’</w:t>
      </w:r>
      <w:proofErr w:type="spellEnd"/>
      <w:r w:rsidRPr="009E55E5">
        <w:rPr>
          <w:rFonts w:ascii="Times New Roman" w:hAnsi="Times New Roman" w:cs="Times New Roman"/>
          <w:sz w:val="24"/>
          <w:szCs w:val="24"/>
        </w:rPr>
        <w:t xml:space="preserve"> ‘Wages of whiteness’ has pointed out how of capitalism</w:t>
      </w:r>
      <w:r w:rsidR="00600809">
        <w:rPr>
          <w:rFonts w:ascii="Times New Roman" w:hAnsi="Times New Roman" w:cs="Times New Roman"/>
          <w:sz w:val="24"/>
          <w:szCs w:val="24"/>
        </w:rPr>
        <w:t xml:space="preserve"> still</w:t>
      </w:r>
      <w:r w:rsidRPr="009E55E5">
        <w:rPr>
          <w:rFonts w:ascii="Times New Roman" w:hAnsi="Times New Roman" w:cs="Times New Roman"/>
          <w:sz w:val="24"/>
          <w:szCs w:val="24"/>
        </w:rPr>
        <w:t xml:space="preserve"> depends on its ability to capture white people to invest in white supremacy through promising a share of the spoils (2017). In other words, the idea of whiteness </w:t>
      </w:r>
      <w:r w:rsidR="00C744E6">
        <w:rPr>
          <w:rFonts w:ascii="Times New Roman" w:hAnsi="Times New Roman" w:cs="Times New Roman"/>
          <w:sz w:val="24"/>
          <w:szCs w:val="24"/>
        </w:rPr>
        <w:t xml:space="preserve">has long </w:t>
      </w:r>
      <w:r w:rsidRPr="009E55E5">
        <w:rPr>
          <w:rFonts w:ascii="Times New Roman" w:hAnsi="Times New Roman" w:cs="Times New Roman"/>
          <w:sz w:val="24"/>
          <w:szCs w:val="24"/>
        </w:rPr>
        <w:t xml:space="preserve">served the purpose of pacifying the emerging white proletariat by providing racial privilege. </w:t>
      </w:r>
      <w:r w:rsidRPr="009E55E5">
        <w:rPr>
          <w:rFonts w:ascii="Times New Roman" w:hAnsi="Times New Roman" w:cs="Times New Roman"/>
          <w:sz w:val="24"/>
          <w:szCs w:val="24"/>
          <w:lang w:val="en-GB"/>
        </w:rPr>
        <w:t>Accordingly, white supremacy is an ‘ideology in its pure sense’ (Wolfe, 2016): whiteness is divide and rule by ideological means</w:t>
      </w:r>
      <w:r w:rsidR="001B224F">
        <w:rPr>
          <w:rFonts w:ascii="Times New Roman" w:hAnsi="Times New Roman" w:cs="Times New Roman"/>
          <w:sz w:val="24"/>
          <w:szCs w:val="24"/>
          <w:lang w:val="en-GB"/>
        </w:rPr>
        <w:t>.</w:t>
      </w:r>
    </w:p>
    <w:p w14:paraId="7998E801" w14:textId="77777777" w:rsidR="009E55E5" w:rsidRPr="009E55E5" w:rsidRDefault="009E55E5" w:rsidP="009E55E5">
      <w:pPr>
        <w:jc w:val="both"/>
        <w:rPr>
          <w:rFonts w:ascii="Times New Roman" w:hAnsi="Times New Roman" w:cs="Times New Roman"/>
          <w:b/>
          <w:bCs/>
          <w:i/>
          <w:iCs/>
          <w:sz w:val="24"/>
          <w:szCs w:val="24"/>
          <w:lang w:val="en-GB"/>
        </w:rPr>
      </w:pPr>
      <w:r w:rsidRPr="009E55E5">
        <w:rPr>
          <w:rFonts w:ascii="Times New Roman" w:hAnsi="Times New Roman" w:cs="Times New Roman"/>
          <w:b/>
          <w:bCs/>
          <w:i/>
          <w:iCs/>
          <w:sz w:val="24"/>
          <w:szCs w:val="24"/>
          <w:lang w:val="en-GB"/>
        </w:rPr>
        <w:t xml:space="preserve">The divide: </w:t>
      </w:r>
      <w:proofErr w:type="spellStart"/>
      <w:r w:rsidRPr="009E55E5">
        <w:rPr>
          <w:rFonts w:ascii="Times New Roman" w:hAnsi="Times New Roman" w:cs="Times New Roman"/>
          <w:b/>
          <w:bCs/>
          <w:i/>
          <w:iCs/>
          <w:sz w:val="24"/>
          <w:szCs w:val="24"/>
          <w:lang w:val="en-GB"/>
        </w:rPr>
        <w:t>Racio</w:t>
      </w:r>
      <w:proofErr w:type="spellEnd"/>
      <w:r w:rsidRPr="009E55E5">
        <w:rPr>
          <w:rFonts w:ascii="Times New Roman" w:hAnsi="Times New Roman" w:cs="Times New Roman"/>
          <w:b/>
          <w:bCs/>
          <w:i/>
          <w:iCs/>
          <w:sz w:val="24"/>
          <w:szCs w:val="24"/>
          <w:lang w:val="en-GB"/>
        </w:rPr>
        <w:t>-colonial capitalism</w:t>
      </w:r>
    </w:p>
    <w:p w14:paraId="7A09729C" w14:textId="50122E72" w:rsidR="009E55E5" w:rsidRPr="009E55E5" w:rsidRDefault="009E55E5" w:rsidP="009E55E5">
      <w:pPr>
        <w:jc w:val="both"/>
        <w:rPr>
          <w:rFonts w:ascii="Times New Roman" w:hAnsi="Times New Roman" w:cs="Times New Roman"/>
          <w:sz w:val="24"/>
          <w:szCs w:val="24"/>
        </w:rPr>
      </w:pPr>
      <w:r w:rsidRPr="009E55E5">
        <w:rPr>
          <w:rFonts w:ascii="Times New Roman" w:hAnsi="Times New Roman" w:cs="Times New Roman"/>
          <w:sz w:val="24"/>
          <w:szCs w:val="24"/>
          <w:lang w:val="en-GB"/>
        </w:rPr>
        <w:t>This does not mean that white supremacy is not performative, in fact</w:t>
      </w:r>
      <w:r w:rsidR="00F550C1">
        <w:rPr>
          <w:rFonts w:ascii="Times New Roman" w:hAnsi="Times New Roman" w:cs="Times New Roman"/>
          <w:sz w:val="24"/>
          <w:szCs w:val="24"/>
          <w:lang w:val="en-GB"/>
        </w:rPr>
        <w:t>,</w:t>
      </w:r>
      <w:r w:rsidRPr="009E55E5">
        <w:rPr>
          <w:rFonts w:ascii="Times New Roman" w:hAnsi="Times New Roman" w:cs="Times New Roman"/>
          <w:sz w:val="24"/>
          <w:szCs w:val="24"/>
          <w:lang w:val="en-GB"/>
        </w:rPr>
        <w:t xml:space="preserve"> one can pinpoint with accuracy the crystallization of practises of whiteness through what Cedric Robinson refers to as internal colonisation</w:t>
      </w:r>
      <w:r w:rsidR="000A78E0">
        <w:rPr>
          <w:rFonts w:ascii="Times New Roman" w:hAnsi="Times New Roman" w:cs="Times New Roman"/>
          <w:sz w:val="24"/>
          <w:szCs w:val="24"/>
          <w:lang w:val="en-GB"/>
        </w:rPr>
        <w:t>-</w:t>
      </w:r>
      <w:r w:rsidR="00327950">
        <w:rPr>
          <w:rFonts w:ascii="Times New Roman" w:hAnsi="Times New Roman" w:cs="Times New Roman"/>
          <w:sz w:val="24"/>
          <w:szCs w:val="24"/>
          <w:lang w:val="en-GB"/>
        </w:rPr>
        <w:t xml:space="preserve"> </w:t>
      </w:r>
      <w:r w:rsidRPr="009E55E5">
        <w:rPr>
          <w:rFonts w:ascii="Times New Roman" w:hAnsi="Times New Roman" w:cs="Times New Roman"/>
          <w:sz w:val="24"/>
          <w:szCs w:val="24"/>
          <w:lang w:val="en-GB"/>
        </w:rPr>
        <w:t>the proletarianization of European peoples though enclosure and slavery (Robins</w:t>
      </w:r>
      <w:r w:rsidR="00F3779F">
        <w:rPr>
          <w:rFonts w:ascii="Times New Roman" w:hAnsi="Times New Roman" w:cs="Times New Roman"/>
          <w:sz w:val="24"/>
          <w:szCs w:val="24"/>
          <w:lang w:val="en-GB"/>
        </w:rPr>
        <w:t>on</w:t>
      </w:r>
      <w:r w:rsidRPr="009E55E5">
        <w:rPr>
          <w:rFonts w:ascii="Times New Roman" w:hAnsi="Times New Roman" w:cs="Times New Roman"/>
          <w:sz w:val="24"/>
          <w:szCs w:val="24"/>
          <w:lang w:val="en-GB"/>
        </w:rPr>
        <w:t xml:space="preserve">, 1983). Racialisation is then part and parcel of the Euro-colonial cumulative history (Wolfe, 2016); but </w:t>
      </w:r>
      <w:r w:rsidRPr="009E55E5">
        <w:rPr>
          <w:rFonts w:ascii="Times New Roman" w:hAnsi="Times New Roman" w:cs="Times New Roman"/>
          <w:sz w:val="24"/>
          <w:szCs w:val="24"/>
        </w:rPr>
        <w:t xml:space="preserve">it was </w:t>
      </w:r>
      <w:r w:rsidR="00652785">
        <w:rPr>
          <w:rFonts w:ascii="Times New Roman" w:hAnsi="Times New Roman" w:cs="Times New Roman"/>
          <w:sz w:val="24"/>
          <w:szCs w:val="24"/>
        </w:rPr>
        <w:t xml:space="preserve">however </w:t>
      </w:r>
      <w:r w:rsidRPr="009E55E5">
        <w:rPr>
          <w:rFonts w:ascii="Times New Roman" w:hAnsi="Times New Roman" w:cs="Times New Roman"/>
          <w:sz w:val="24"/>
          <w:szCs w:val="24"/>
        </w:rPr>
        <w:t xml:space="preserve">with the conquest of the Americas that racial-practices transformed whiteness into a form of global racial capital (Quijano, 2007). </w:t>
      </w:r>
    </w:p>
    <w:p w14:paraId="577EBB70" w14:textId="2E86E0FE" w:rsidR="009E55E5" w:rsidRPr="009E55E5" w:rsidRDefault="007E054C" w:rsidP="009E55E5">
      <w:pPr>
        <w:jc w:val="both"/>
        <w:rPr>
          <w:rFonts w:ascii="Times New Roman" w:hAnsi="Times New Roman" w:cs="Times New Roman"/>
          <w:sz w:val="24"/>
          <w:szCs w:val="24"/>
          <w:lang w:val="en-GB"/>
        </w:rPr>
      </w:pPr>
      <w:r>
        <w:rPr>
          <w:rFonts w:ascii="Times New Roman" w:hAnsi="Times New Roman" w:cs="Times New Roman"/>
          <w:sz w:val="24"/>
          <w:szCs w:val="24"/>
        </w:rPr>
        <w:t>Moreover, t</w:t>
      </w:r>
      <w:r w:rsidR="009E55E5" w:rsidRPr="009E55E5">
        <w:rPr>
          <w:rFonts w:ascii="Times New Roman" w:hAnsi="Times New Roman" w:cs="Times New Roman"/>
          <w:sz w:val="24"/>
          <w:szCs w:val="24"/>
        </w:rPr>
        <w:t xml:space="preserve">he </w:t>
      </w:r>
      <w:r w:rsidR="00F550C1">
        <w:rPr>
          <w:rFonts w:ascii="Times New Roman" w:hAnsi="Times New Roman" w:cs="Times New Roman"/>
          <w:sz w:val="24"/>
          <w:szCs w:val="24"/>
        </w:rPr>
        <w:t>‘</w:t>
      </w:r>
      <w:r w:rsidR="009E55E5" w:rsidRPr="009E55E5">
        <w:rPr>
          <w:rFonts w:ascii="Times New Roman" w:hAnsi="Times New Roman" w:cs="Times New Roman"/>
          <w:sz w:val="24"/>
          <w:szCs w:val="24"/>
          <w:lang w:val="en-GB"/>
        </w:rPr>
        <w:t>discovery</w:t>
      </w:r>
      <w:r w:rsidR="00F550C1">
        <w:rPr>
          <w:rFonts w:ascii="Times New Roman" w:hAnsi="Times New Roman" w:cs="Times New Roman"/>
          <w:sz w:val="24"/>
          <w:szCs w:val="24"/>
          <w:lang w:val="en-GB"/>
        </w:rPr>
        <w:t>’</w:t>
      </w:r>
      <w:r w:rsidR="009E55E5" w:rsidRPr="009E55E5">
        <w:rPr>
          <w:rFonts w:ascii="Times New Roman" w:hAnsi="Times New Roman" w:cs="Times New Roman"/>
          <w:sz w:val="24"/>
          <w:szCs w:val="24"/>
          <w:lang w:val="en-GB"/>
        </w:rPr>
        <w:t xml:space="preserve"> of whiteness did not occur in isolation, but rather in relation to interconnected broader processes that have come to constitute today’s global-colonial political economy: the formation of nation states and the expansion of </w:t>
      </w:r>
      <w:r w:rsidR="005517BC">
        <w:rPr>
          <w:rFonts w:ascii="Times New Roman" w:hAnsi="Times New Roman" w:cs="Times New Roman"/>
          <w:sz w:val="24"/>
          <w:szCs w:val="24"/>
          <w:lang w:val="en-GB"/>
        </w:rPr>
        <w:t>the capitalist economy</w:t>
      </w:r>
      <w:r w:rsidR="009E55E5" w:rsidRPr="009E55E5">
        <w:rPr>
          <w:rFonts w:ascii="Times New Roman" w:hAnsi="Times New Roman" w:cs="Times New Roman"/>
          <w:sz w:val="24"/>
          <w:szCs w:val="24"/>
          <w:lang w:val="en-GB"/>
        </w:rPr>
        <w:t xml:space="preserve"> (Robinson 1983; </w:t>
      </w:r>
      <w:proofErr w:type="spellStart"/>
      <w:r w:rsidR="009E55E5" w:rsidRPr="009E55E5">
        <w:rPr>
          <w:rFonts w:ascii="Times New Roman" w:hAnsi="Times New Roman" w:cs="Times New Roman"/>
          <w:sz w:val="24"/>
          <w:szCs w:val="24"/>
        </w:rPr>
        <w:t>Bhambra</w:t>
      </w:r>
      <w:proofErr w:type="spellEnd"/>
      <w:r w:rsidR="009E55E5" w:rsidRPr="009E55E5">
        <w:rPr>
          <w:rFonts w:ascii="Times New Roman" w:hAnsi="Times New Roman" w:cs="Times New Roman"/>
          <w:sz w:val="24"/>
          <w:szCs w:val="24"/>
          <w:lang w:val="en-GB"/>
        </w:rPr>
        <w:t>,2021). These processes were dependent on the appropriation and exploitation of natural resources</w:t>
      </w:r>
      <w:r w:rsidR="009E55E5" w:rsidRPr="009E55E5">
        <w:rPr>
          <w:rStyle w:val="FootnoteReference"/>
          <w:rFonts w:ascii="Times New Roman" w:hAnsi="Times New Roman" w:cs="Times New Roman"/>
          <w:sz w:val="24"/>
          <w:szCs w:val="24"/>
          <w:lang w:val="en-GB"/>
        </w:rPr>
        <w:footnoteReference w:id="11"/>
      </w:r>
      <w:r w:rsidR="009E55E5" w:rsidRPr="009E55E5">
        <w:rPr>
          <w:rFonts w:ascii="Times New Roman" w:hAnsi="Times New Roman" w:cs="Times New Roman"/>
          <w:sz w:val="24"/>
          <w:szCs w:val="24"/>
          <w:lang w:val="en-GB"/>
        </w:rPr>
        <w:t xml:space="preserve"> and forged through the global connections emerging from slavery and colonialism. Hence, detaching whiteness, </w:t>
      </w:r>
      <w:r w:rsidR="00F550C1">
        <w:rPr>
          <w:rFonts w:ascii="Times New Roman" w:hAnsi="Times New Roman" w:cs="Times New Roman"/>
          <w:sz w:val="24"/>
          <w:szCs w:val="24"/>
          <w:lang w:val="en-GB"/>
        </w:rPr>
        <w:t xml:space="preserve"> or </w:t>
      </w:r>
      <w:r w:rsidR="00652785">
        <w:rPr>
          <w:rFonts w:ascii="Times New Roman" w:hAnsi="Times New Roman" w:cs="Times New Roman"/>
          <w:sz w:val="24"/>
          <w:szCs w:val="24"/>
          <w:lang w:val="en-GB"/>
        </w:rPr>
        <w:t xml:space="preserve">race </w:t>
      </w:r>
      <w:r w:rsidR="00F550C1">
        <w:rPr>
          <w:rFonts w:ascii="Times New Roman" w:hAnsi="Times New Roman" w:cs="Times New Roman"/>
          <w:sz w:val="24"/>
          <w:szCs w:val="24"/>
          <w:lang w:val="en-GB"/>
        </w:rPr>
        <w:t>and</w:t>
      </w:r>
      <w:r w:rsidR="00652785">
        <w:rPr>
          <w:rFonts w:ascii="Times New Roman" w:hAnsi="Times New Roman" w:cs="Times New Roman"/>
          <w:sz w:val="24"/>
          <w:szCs w:val="24"/>
          <w:lang w:val="en-GB"/>
        </w:rPr>
        <w:t xml:space="preserve"> </w:t>
      </w:r>
      <w:r w:rsidR="009E55E5" w:rsidRPr="009E55E5">
        <w:rPr>
          <w:rFonts w:ascii="Times New Roman" w:hAnsi="Times New Roman" w:cs="Times New Roman"/>
          <w:sz w:val="24"/>
          <w:szCs w:val="24"/>
          <w:lang w:val="en-GB"/>
        </w:rPr>
        <w:t xml:space="preserve">colonialism for that matter, from the formation of global capitalism </w:t>
      </w:r>
      <w:r w:rsidR="001B224F">
        <w:rPr>
          <w:rFonts w:ascii="Times New Roman" w:hAnsi="Times New Roman" w:cs="Times New Roman"/>
          <w:sz w:val="24"/>
          <w:szCs w:val="24"/>
          <w:lang w:val="en-GB"/>
        </w:rPr>
        <w:t>‘</w:t>
      </w:r>
      <w:r w:rsidR="009E55E5" w:rsidRPr="009E55E5">
        <w:rPr>
          <w:rFonts w:ascii="Times New Roman" w:hAnsi="Times New Roman" w:cs="Times New Roman"/>
          <w:sz w:val="24"/>
          <w:szCs w:val="24"/>
          <w:lang w:val="en-GB"/>
        </w:rPr>
        <w:t>is not social science, is science fiction</w:t>
      </w:r>
      <w:r w:rsidR="001B224F">
        <w:rPr>
          <w:rFonts w:ascii="Times New Roman" w:hAnsi="Times New Roman" w:cs="Times New Roman"/>
          <w:sz w:val="24"/>
          <w:szCs w:val="24"/>
          <w:lang w:val="en-GB"/>
        </w:rPr>
        <w:t>’.</w:t>
      </w:r>
      <w:r w:rsidR="009E55E5" w:rsidRPr="009E55E5">
        <w:rPr>
          <w:rFonts w:ascii="Times New Roman" w:hAnsi="Times New Roman" w:cs="Times New Roman"/>
          <w:sz w:val="24"/>
          <w:szCs w:val="24"/>
          <w:lang w:val="en-GB"/>
        </w:rPr>
        <w:t xml:space="preserve"> </w:t>
      </w:r>
    </w:p>
    <w:p w14:paraId="33E99FC4" w14:textId="5E7FA306" w:rsidR="009E55E5" w:rsidRPr="009E55E5" w:rsidRDefault="009E55E5" w:rsidP="009E55E5">
      <w:pPr>
        <w:jc w:val="both"/>
        <w:rPr>
          <w:rFonts w:ascii="Times New Roman" w:hAnsi="Times New Roman" w:cs="Times New Roman"/>
          <w:sz w:val="24"/>
          <w:szCs w:val="24"/>
          <w:lang w:val="en-GB"/>
        </w:rPr>
      </w:pPr>
      <w:r w:rsidRPr="009E55E5">
        <w:rPr>
          <w:rFonts w:ascii="Times New Roman" w:hAnsi="Times New Roman" w:cs="Times New Roman"/>
          <w:sz w:val="24"/>
          <w:szCs w:val="24"/>
          <w:lang w:val="en-GB"/>
        </w:rPr>
        <w:t xml:space="preserve">Acknowledging these linkages is crucial to make race not matter because they expose the greater short-coming of anti-racist thinking today, something that Lentin refers to as the </w:t>
      </w:r>
      <w:proofErr w:type="spellStart"/>
      <w:r w:rsidRPr="009E55E5">
        <w:rPr>
          <w:rFonts w:ascii="Times New Roman" w:hAnsi="Times New Roman" w:cs="Times New Roman"/>
          <w:i/>
          <w:iCs/>
          <w:sz w:val="24"/>
          <w:szCs w:val="24"/>
          <w:lang w:val="en-GB"/>
        </w:rPr>
        <w:t>blanchissage</w:t>
      </w:r>
      <w:proofErr w:type="spellEnd"/>
      <w:r w:rsidRPr="009E55E5">
        <w:rPr>
          <w:rFonts w:ascii="Times New Roman" w:hAnsi="Times New Roman" w:cs="Times New Roman"/>
          <w:sz w:val="24"/>
          <w:szCs w:val="24"/>
          <w:lang w:val="en-GB"/>
        </w:rPr>
        <w:t xml:space="preserve"> of racism - the idea that racism emerged as an intra-European form of prejudice, a domestic problem disconnected from the historical and geographical social relations of dispossession on which the global-colonial political economy depends (2020;</w:t>
      </w:r>
      <w:r w:rsidRPr="009E55E5">
        <w:rPr>
          <w:rFonts w:ascii="Times New Roman" w:hAnsi="Times New Roman" w:cs="Times New Roman"/>
          <w:sz w:val="24"/>
          <w:szCs w:val="24"/>
        </w:rPr>
        <w:t xml:space="preserve"> </w:t>
      </w:r>
      <w:proofErr w:type="spellStart"/>
      <w:r w:rsidRPr="009E55E5">
        <w:rPr>
          <w:rFonts w:ascii="Times New Roman" w:hAnsi="Times New Roman" w:cs="Times New Roman"/>
          <w:sz w:val="24"/>
          <w:szCs w:val="24"/>
        </w:rPr>
        <w:t>Rutazibwa</w:t>
      </w:r>
      <w:proofErr w:type="spellEnd"/>
      <w:r w:rsidRPr="009E55E5">
        <w:rPr>
          <w:rFonts w:ascii="Times New Roman" w:hAnsi="Times New Roman" w:cs="Times New Roman"/>
          <w:sz w:val="24"/>
          <w:szCs w:val="24"/>
        </w:rPr>
        <w:t>, 2021</w:t>
      </w:r>
      <w:r w:rsidRPr="009E55E5">
        <w:rPr>
          <w:rFonts w:ascii="Times New Roman" w:hAnsi="Times New Roman" w:cs="Times New Roman"/>
          <w:sz w:val="24"/>
          <w:szCs w:val="24"/>
          <w:lang w:val="en-GB"/>
        </w:rPr>
        <w:t xml:space="preserve">). Racism is then not an aberration, a deviance from an otherwise </w:t>
      </w:r>
      <w:r w:rsidRPr="009E55E5">
        <w:rPr>
          <w:rFonts w:ascii="Times New Roman" w:hAnsi="Times New Roman" w:cs="Times New Roman"/>
          <w:i/>
          <w:iCs/>
          <w:sz w:val="24"/>
          <w:szCs w:val="24"/>
          <w:lang w:val="en-GB"/>
        </w:rPr>
        <w:t>enlightened</w:t>
      </w:r>
      <w:r w:rsidRPr="009E55E5">
        <w:rPr>
          <w:rFonts w:ascii="Times New Roman" w:hAnsi="Times New Roman" w:cs="Times New Roman"/>
          <w:sz w:val="24"/>
          <w:szCs w:val="24"/>
          <w:lang w:val="en-GB"/>
        </w:rPr>
        <w:t xml:space="preserve"> normality, but rather the dividing foundation between two social worlds: metropole and colony, homo </w:t>
      </w:r>
      <w:proofErr w:type="spellStart"/>
      <w:r w:rsidRPr="009E55E5">
        <w:rPr>
          <w:rFonts w:ascii="Times New Roman" w:hAnsi="Times New Roman" w:cs="Times New Roman"/>
          <w:sz w:val="24"/>
          <w:szCs w:val="24"/>
          <w:lang w:val="en-GB"/>
        </w:rPr>
        <w:t>Europeus</w:t>
      </w:r>
      <w:proofErr w:type="spellEnd"/>
      <w:r w:rsidRPr="009E55E5">
        <w:rPr>
          <w:rFonts w:ascii="Times New Roman" w:hAnsi="Times New Roman" w:cs="Times New Roman"/>
          <w:sz w:val="24"/>
          <w:szCs w:val="24"/>
          <w:lang w:val="en-GB"/>
        </w:rPr>
        <w:t xml:space="preserve"> and the rest. Overcoming this</w:t>
      </w:r>
      <w:r w:rsidRPr="009E55E5">
        <w:rPr>
          <w:rFonts w:ascii="Times New Roman" w:hAnsi="Times New Roman" w:cs="Times New Roman"/>
          <w:sz w:val="24"/>
          <w:szCs w:val="24"/>
        </w:rPr>
        <w:t xml:space="preserve"> </w:t>
      </w:r>
      <w:r w:rsidRPr="009E55E5">
        <w:rPr>
          <w:rFonts w:ascii="Times New Roman" w:hAnsi="Times New Roman" w:cs="Times New Roman"/>
          <w:sz w:val="24"/>
          <w:szCs w:val="24"/>
          <w:lang w:val="en-GB"/>
        </w:rPr>
        <w:t>‘double bind’ is key to make race not matter (Hesse, 2006); and we should ask ourselves- will race matter the way it does if it were not the fundamental pilar of the global-colonial political economy? And consequently, can we make race not matter without dismantling the colonial matrix of power?</w:t>
      </w:r>
    </w:p>
    <w:p w14:paraId="24A2E125" w14:textId="77777777" w:rsidR="009E55E5" w:rsidRPr="009E55E5" w:rsidRDefault="009E55E5" w:rsidP="009E55E5">
      <w:pPr>
        <w:jc w:val="both"/>
        <w:rPr>
          <w:rFonts w:ascii="Times New Roman" w:hAnsi="Times New Roman" w:cs="Times New Roman"/>
          <w:b/>
          <w:bCs/>
          <w:i/>
          <w:iCs/>
          <w:sz w:val="24"/>
          <w:szCs w:val="24"/>
        </w:rPr>
      </w:pPr>
      <w:r w:rsidRPr="009E55E5">
        <w:rPr>
          <w:rFonts w:ascii="Times New Roman" w:hAnsi="Times New Roman" w:cs="Times New Roman"/>
          <w:b/>
          <w:bCs/>
          <w:i/>
          <w:iCs/>
          <w:sz w:val="24"/>
          <w:szCs w:val="24"/>
        </w:rPr>
        <w:lastRenderedPageBreak/>
        <w:t>Anti-racist or anti-colonialist?</w:t>
      </w:r>
    </w:p>
    <w:p w14:paraId="17A41219" w14:textId="1771D819" w:rsidR="009E55E5" w:rsidRPr="009E55E5" w:rsidRDefault="009E55E5" w:rsidP="009E55E5">
      <w:pPr>
        <w:jc w:val="both"/>
        <w:rPr>
          <w:rFonts w:ascii="Times New Roman" w:hAnsi="Times New Roman" w:cs="Times New Roman"/>
          <w:sz w:val="24"/>
          <w:szCs w:val="24"/>
          <w:lang w:val="en-GB"/>
        </w:rPr>
      </w:pPr>
      <w:r w:rsidRPr="009E55E5">
        <w:rPr>
          <w:rFonts w:ascii="Times New Roman" w:hAnsi="Times New Roman" w:cs="Times New Roman"/>
          <w:sz w:val="24"/>
          <w:szCs w:val="24"/>
          <w:lang w:val="en-GB"/>
        </w:rPr>
        <w:t>I believe the answer to these questions to be no, unapologetically; and thus, why I believe that although racial literacy is necessary, focusing only on race risks leading to ‘methodological coloniality’ (</w:t>
      </w:r>
      <w:proofErr w:type="spellStart"/>
      <w:r w:rsidRPr="009E55E5">
        <w:rPr>
          <w:rFonts w:ascii="Times New Roman" w:hAnsi="Times New Roman" w:cs="Times New Roman"/>
          <w:sz w:val="24"/>
          <w:szCs w:val="24"/>
        </w:rPr>
        <w:t>Bhambra</w:t>
      </w:r>
      <w:proofErr w:type="spellEnd"/>
      <w:r w:rsidRPr="009E55E5">
        <w:rPr>
          <w:rFonts w:ascii="Times New Roman" w:hAnsi="Times New Roman" w:cs="Times New Roman"/>
          <w:sz w:val="24"/>
          <w:szCs w:val="24"/>
        </w:rPr>
        <w:t>, 2017</w:t>
      </w:r>
      <w:r w:rsidRPr="009E55E5">
        <w:rPr>
          <w:rFonts w:ascii="Times New Roman" w:hAnsi="Times New Roman" w:cs="Times New Roman"/>
          <w:sz w:val="24"/>
          <w:szCs w:val="24"/>
          <w:lang w:val="en-GB"/>
        </w:rPr>
        <w:t xml:space="preserve">). Understanding that white supremacy and the global-colonial political economy are mutually constitutive is coming to terms with the fact that being anti-racist and not being anti-colonial- which implies among other things being antiracist globally- is one way of making anti-racism highly non-performative (Ahmed, 2004). </w:t>
      </w:r>
    </w:p>
    <w:p w14:paraId="0C5711C4" w14:textId="5DB8F3AA" w:rsidR="009E55E5" w:rsidRPr="009E55E5" w:rsidRDefault="009E55E5" w:rsidP="009E55E5">
      <w:pPr>
        <w:jc w:val="both"/>
        <w:rPr>
          <w:rFonts w:ascii="Times New Roman" w:hAnsi="Times New Roman" w:cs="Times New Roman"/>
          <w:sz w:val="24"/>
          <w:szCs w:val="24"/>
          <w:lang w:val="en-GB"/>
        </w:rPr>
      </w:pPr>
      <w:r w:rsidRPr="009E55E5">
        <w:rPr>
          <w:rFonts w:ascii="Times New Roman" w:hAnsi="Times New Roman" w:cs="Times New Roman"/>
          <w:sz w:val="24"/>
          <w:szCs w:val="24"/>
          <w:lang w:val="en-GB"/>
        </w:rPr>
        <w:t xml:space="preserve">To make race not matter, one must be anti-colonial, that is, rejecting the global-colonial political economy and the discourses that sustain it. The strength of an anti-colonial approach is that it does not only account for, but it transcends race, or rather puts race within the larger picture. This said, we need to go beyond the idea that colonialism is </w:t>
      </w:r>
      <w:r w:rsidR="00600809">
        <w:rPr>
          <w:rFonts w:ascii="Times New Roman" w:hAnsi="Times New Roman" w:cs="Times New Roman"/>
          <w:sz w:val="24"/>
          <w:szCs w:val="24"/>
          <w:lang w:val="en-GB"/>
        </w:rPr>
        <w:t xml:space="preserve">simply </w:t>
      </w:r>
      <w:r w:rsidRPr="009E55E5">
        <w:rPr>
          <w:rFonts w:ascii="Times New Roman" w:hAnsi="Times New Roman" w:cs="Times New Roman"/>
          <w:sz w:val="24"/>
          <w:szCs w:val="24"/>
          <w:lang w:val="en-GB"/>
        </w:rPr>
        <w:t>a structure, this conceptualisation does not lead to metamorphosis; race is a structure, capitalism is a structure, gender is a structure.  Blaming structures is all too easy and does not make them less of a fact. And more to the point, we tend to forget that structures are made of people</w:t>
      </w:r>
      <w:r w:rsidR="005517BC">
        <w:rPr>
          <w:rFonts w:ascii="Times New Roman" w:hAnsi="Times New Roman" w:cs="Times New Roman"/>
          <w:sz w:val="24"/>
          <w:szCs w:val="24"/>
          <w:lang w:val="en-GB"/>
        </w:rPr>
        <w:t xml:space="preserve"> and </w:t>
      </w:r>
      <w:r w:rsidR="000E622C">
        <w:rPr>
          <w:rFonts w:ascii="Times New Roman" w:hAnsi="Times New Roman" w:cs="Times New Roman"/>
          <w:sz w:val="24"/>
          <w:szCs w:val="24"/>
          <w:lang w:val="en-GB"/>
        </w:rPr>
        <w:t xml:space="preserve">their </w:t>
      </w:r>
      <w:r w:rsidR="005517BC">
        <w:rPr>
          <w:rFonts w:ascii="Times New Roman" w:hAnsi="Times New Roman" w:cs="Times New Roman"/>
          <w:sz w:val="24"/>
          <w:szCs w:val="24"/>
          <w:lang w:val="en-GB"/>
        </w:rPr>
        <w:t>everyday interactions</w:t>
      </w:r>
      <w:r w:rsidRPr="009E55E5">
        <w:rPr>
          <w:rFonts w:ascii="Times New Roman" w:hAnsi="Times New Roman" w:cs="Times New Roman"/>
          <w:sz w:val="24"/>
          <w:szCs w:val="24"/>
          <w:lang w:val="en-GB"/>
        </w:rPr>
        <w:t>. Colonialism is more than a structure, it is highly performative, it is a process, it is a way of occupying the world (</w:t>
      </w:r>
      <w:proofErr w:type="spellStart"/>
      <w:r w:rsidRPr="009E55E5">
        <w:rPr>
          <w:rFonts w:ascii="Times New Roman" w:hAnsi="Times New Roman" w:cs="Times New Roman"/>
          <w:sz w:val="24"/>
          <w:szCs w:val="24"/>
          <w:lang w:val="en-GB"/>
        </w:rPr>
        <w:t>Hage</w:t>
      </w:r>
      <w:proofErr w:type="spellEnd"/>
      <w:r w:rsidRPr="009E55E5">
        <w:rPr>
          <w:rFonts w:ascii="Times New Roman" w:hAnsi="Times New Roman" w:cs="Times New Roman"/>
          <w:sz w:val="24"/>
          <w:szCs w:val="24"/>
          <w:lang w:val="en-GB"/>
        </w:rPr>
        <w:t>, 2017). A way of occupying the world that rests on the cultural (</w:t>
      </w:r>
      <w:proofErr w:type="spellStart"/>
      <w:r w:rsidRPr="009E55E5">
        <w:rPr>
          <w:rFonts w:ascii="Times New Roman" w:hAnsi="Times New Roman" w:cs="Times New Roman"/>
          <w:sz w:val="24"/>
          <w:szCs w:val="24"/>
          <w:lang w:val="en-GB"/>
        </w:rPr>
        <w:t>epist</w:t>
      </w:r>
      <w:proofErr w:type="spellEnd"/>
      <w:r w:rsidRPr="009E55E5">
        <w:rPr>
          <w:rFonts w:ascii="Times New Roman" w:hAnsi="Times New Roman" w:cs="Times New Roman"/>
          <w:sz w:val="24"/>
          <w:szCs w:val="24"/>
          <w:lang w:val="en-GB"/>
        </w:rPr>
        <w:t>)hegemony of white supremacy: a westernised way of inhabiting the world through classificatory relations of domination and exploitation of human and not human nature alike (</w:t>
      </w:r>
      <w:r w:rsidRPr="009E55E5">
        <w:rPr>
          <w:rFonts w:ascii="Times New Roman" w:hAnsi="Times New Roman" w:cs="Times New Roman"/>
          <w:i/>
          <w:iCs/>
          <w:sz w:val="24"/>
          <w:szCs w:val="24"/>
          <w:lang w:val="en-GB"/>
        </w:rPr>
        <w:t>Idem</w:t>
      </w:r>
      <w:r w:rsidRPr="009E55E5">
        <w:rPr>
          <w:rFonts w:ascii="Times New Roman" w:hAnsi="Times New Roman" w:cs="Times New Roman"/>
          <w:sz w:val="24"/>
          <w:szCs w:val="24"/>
          <w:lang w:val="en-GB"/>
        </w:rPr>
        <w:t xml:space="preserve">). As sisters </w:t>
      </w:r>
      <w:proofErr w:type="spellStart"/>
      <w:r w:rsidRPr="009E55E5">
        <w:rPr>
          <w:rFonts w:ascii="Times New Roman" w:hAnsi="Times New Roman" w:cs="Times New Roman"/>
          <w:sz w:val="24"/>
          <w:szCs w:val="24"/>
          <w:lang w:val="en-GB"/>
        </w:rPr>
        <w:t>Aph</w:t>
      </w:r>
      <w:proofErr w:type="spellEnd"/>
      <w:r w:rsidRPr="009E55E5">
        <w:rPr>
          <w:rFonts w:ascii="Times New Roman" w:hAnsi="Times New Roman" w:cs="Times New Roman"/>
          <w:sz w:val="24"/>
          <w:szCs w:val="24"/>
          <w:lang w:val="en-GB"/>
        </w:rPr>
        <w:t xml:space="preserve"> and Sly Ko have eloquently argued, the exploitation of nature is directly linked to all human forms of oppression, because at its core, it represents </w:t>
      </w:r>
      <w:r w:rsidRPr="000E622C">
        <w:rPr>
          <w:rFonts w:ascii="Times New Roman" w:hAnsi="Times New Roman" w:cs="Times New Roman"/>
          <w:i/>
          <w:iCs/>
          <w:sz w:val="24"/>
          <w:szCs w:val="24"/>
          <w:lang w:val="en-GB"/>
        </w:rPr>
        <w:t>the colonized ethics of humanity</w:t>
      </w:r>
      <w:r w:rsidRPr="009E55E5">
        <w:rPr>
          <w:rFonts w:ascii="Times New Roman" w:hAnsi="Times New Roman" w:cs="Times New Roman"/>
          <w:sz w:val="24"/>
          <w:szCs w:val="24"/>
          <w:lang w:val="en-GB"/>
        </w:rPr>
        <w:t xml:space="preserve"> (2017). </w:t>
      </w:r>
    </w:p>
    <w:p w14:paraId="03514707" w14:textId="09ADD42A" w:rsidR="009E55E5" w:rsidRPr="009E55E5" w:rsidRDefault="009E55E5" w:rsidP="009E55E5">
      <w:pPr>
        <w:jc w:val="both"/>
        <w:rPr>
          <w:rFonts w:ascii="Times New Roman" w:hAnsi="Times New Roman" w:cs="Times New Roman"/>
          <w:sz w:val="24"/>
          <w:szCs w:val="24"/>
          <w:lang w:val="en-GB"/>
        </w:rPr>
      </w:pPr>
      <w:r w:rsidRPr="009E55E5">
        <w:rPr>
          <w:rFonts w:ascii="Times New Roman" w:hAnsi="Times New Roman" w:cs="Times New Roman"/>
          <w:sz w:val="24"/>
          <w:szCs w:val="24"/>
          <w:lang w:val="en-GB"/>
        </w:rPr>
        <w:t xml:space="preserve">Beyond the </w:t>
      </w:r>
      <w:r w:rsidR="000E622C">
        <w:rPr>
          <w:rFonts w:ascii="Times New Roman" w:hAnsi="Times New Roman" w:cs="Times New Roman"/>
          <w:sz w:val="24"/>
          <w:szCs w:val="24"/>
          <w:lang w:val="en-GB"/>
        </w:rPr>
        <w:t>vegan-</w:t>
      </w:r>
      <w:r w:rsidRPr="009E55E5">
        <w:rPr>
          <w:rFonts w:ascii="Times New Roman" w:hAnsi="Times New Roman" w:cs="Times New Roman"/>
          <w:sz w:val="24"/>
          <w:szCs w:val="24"/>
          <w:lang w:val="en-GB"/>
        </w:rPr>
        <w:t xml:space="preserve">philosophical approach of the Ko sisters, </w:t>
      </w:r>
      <w:r w:rsidR="00F550C1">
        <w:rPr>
          <w:rFonts w:ascii="Times New Roman" w:hAnsi="Times New Roman" w:cs="Times New Roman"/>
          <w:sz w:val="24"/>
          <w:szCs w:val="24"/>
          <w:lang w:val="en-GB"/>
        </w:rPr>
        <w:t xml:space="preserve">I firmly believe that </w:t>
      </w:r>
      <w:r w:rsidRPr="009E55E5">
        <w:rPr>
          <w:rFonts w:ascii="Times New Roman" w:hAnsi="Times New Roman" w:cs="Times New Roman"/>
          <w:sz w:val="24"/>
          <w:szCs w:val="24"/>
          <w:lang w:val="en-GB"/>
        </w:rPr>
        <w:t xml:space="preserve">understanding colonialism as a way of inhabiting the world will do much for anti-racism today. Perhaps the clearest example of this </w:t>
      </w:r>
      <w:r w:rsidR="00F550C1">
        <w:rPr>
          <w:rFonts w:ascii="Times New Roman" w:hAnsi="Times New Roman" w:cs="Times New Roman"/>
          <w:sz w:val="24"/>
          <w:szCs w:val="24"/>
          <w:lang w:val="en-GB"/>
        </w:rPr>
        <w:t>was</w:t>
      </w:r>
      <w:r w:rsidRPr="009E55E5">
        <w:rPr>
          <w:rFonts w:ascii="Times New Roman" w:hAnsi="Times New Roman" w:cs="Times New Roman"/>
          <w:sz w:val="24"/>
          <w:szCs w:val="24"/>
          <w:lang w:val="en-GB"/>
        </w:rPr>
        <w:t xml:space="preserve"> the Corona crisis. Contrary to dominant timelines, political ecologist Andreas </w:t>
      </w:r>
      <w:proofErr w:type="spellStart"/>
      <w:r w:rsidRPr="009E55E5">
        <w:rPr>
          <w:rFonts w:ascii="Times New Roman" w:hAnsi="Times New Roman" w:cs="Times New Roman"/>
          <w:sz w:val="24"/>
          <w:szCs w:val="24"/>
          <w:lang w:val="en-GB"/>
        </w:rPr>
        <w:t>Malm</w:t>
      </w:r>
      <w:proofErr w:type="spellEnd"/>
      <w:r w:rsidRPr="009E55E5">
        <w:rPr>
          <w:rFonts w:ascii="Times New Roman" w:hAnsi="Times New Roman" w:cs="Times New Roman"/>
          <w:sz w:val="24"/>
          <w:szCs w:val="24"/>
          <w:lang w:val="en-GB"/>
        </w:rPr>
        <w:t xml:space="preserve"> has </w:t>
      </w:r>
      <w:r w:rsidR="00E01CBC">
        <w:rPr>
          <w:rFonts w:ascii="Times New Roman" w:hAnsi="Times New Roman" w:cs="Times New Roman"/>
          <w:sz w:val="24"/>
          <w:szCs w:val="24"/>
          <w:lang w:val="en-GB"/>
        </w:rPr>
        <w:t>highlighted</w:t>
      </w:r>
      <w:r w:rsidRPr="009E55E5">
        <w:rPr>
          <w:rFonts w:ascii="Times New Roman" w:hAnsi="Times New Roman" w:cs="Times New Roman"/>
          <w:sz w:val="24"/>
          <w:szCs w:val="24"/>
          <w:lang w:val="en-GB"/>
        </w:rPr>
        <w:t xml:space="preserve"> that the pandemic did not start in March last year, but rather it emerged alongside the global processes of exploitation</w:t>
      </w:r>
      <w:r w:rsidR="00E01CBC">
        <w:rPr>
          <w:rFonts w:ascii="Times New Roman" w:hAnsi="Times New Roman" w:cs="Times New Roman"/>
          <w:sz w:val="24"/>
          <w:szCs w:val="24"/>
          <w:lang w:val="en-GB"/>
        </w:rPr>
        <w:t xml:space="preserve"> and imperial expansion</w:t>
      </w:r>
      <w:r w:rsidRPr="009E55E5">
        <w:rPr>
          <w:rFonts w:ascii="Times New Roman" w:hAnsi="Times New Roman" w:cs="Times New Roman"/>
          <w:sz w:val="24"/>
          <w:szCs w:val="24"/>
          <w:lang w:val="en-GB"/>
        </w:rPr>
        <w:t xml:space="preserve"> outlined above</w:t>
      </w:r>
      <w:r w:rsidRPr="009E55E5">
        <w:rPr>
          <w:rStyle w:val="FootnoteReference"/>
          <w:rFonts w:ascii="Times New Roman" w:hAnsi="Times New Roman" w:cs="Times New Roman"/>
          <w:sz w:val="24"/>
          <w:szCs w:val="24"/>
          <w:lang w:val="en-GB"/>
        </w:rPr>
        <w:footnoteReference w:id="12"/>
      </w:r>
      <w:r w:rsidRPr="009E55E5">
        <w:rPr>
          <w:rFonts w:ascii="Times New Roman" w:hAnsi="Times New Roman" w:cs="Times New Roman"/>
          <w:sz w:val="24"/>
          <w:szCs w:val="24"/>
          <w:lang w:val="en-GB"/>
        </w:rPr>
        <w:t xml:space="preserve"> (2020). Similarly, covid-19 does not deny the right to breathe aleatorily, it does so following historical patterns of dispossession</w:t>
      </w:r>
      <w:r w:rsidR="00327950">
        <w:rPr>
          <w:rFonts w:ascii="Times New Roman" w:hAnsi="Times New Roman" w:cs="Times New Roman"/>
          <w:sz w:val="24"/>
          <w:szCs w:val="24"/>
          <w:lang w:val="en-GB"/>
        </w:rPr>
        <w:t>; c</w:t>
      </w:r>
      <w:r w:rsidRPr="009E55E5">
        <w:rPr>
          <w:rFonts w:ascii="Times New Roman" w:hAnsi="Times New Roman" w:cs="Times New Roman"/>
          <w:sz w:val="24"/>
          <w:szCs w:val="24"/>
          <w:lang w:val="en-GB"/>
        </w:rPr>
        <w:t xml:space="preserve">oronavirus is then </w:t>
      </w:r>
      <w:proofErr w:type="spellStart"/>
      <w:r w:rsidRPr="009E55E5">
        <w:rPr>
          <w:rFonts w:ascii="Times New Roman" w:hAnsi="Times New Roman" w:cs="Times New Roman"/>
          <w:sz w:val="24"/>
          <w:szCs w:val="24"/>
          <w:lang w:val="en-GB"/>
        </w:rPr>
        <w:t>racio</w:t>
      </w:r>
      <w:proofErr w:type="spellEnd"/>
      <w:r w:rsidRPr="009E55E5">
        <w:rPr>
          <w:rFonts w:ascii="Times New Roman" w:hAnsi="Times New Roman" w:cs="Times New Roman"/>
          <w:sz w:val="24"/>
          <w:szCs w:val="24"/>
          <w:lang w:val="en-GB"/>
        </w:rPr>
        <w:t>-colonial capitalism speaking. In turn, one cannot be, pragmatically speaking, anti-racist unless it avoids occupying the world in ways that contribute towards the death of racialised others through the global-colonial political economy; in this particular case through patterns of consumption that fuel deforestation (</w:t>
      </w:r>
      <w:proofErr w:type="spellStart"/>
      <w:r w:rsidRPr="009E55E5">
        <w:rPr>
          <w:rFonts w:ascii="Times New Roman" w:hAnsi="Times New Roman" w:cs="Times New Roman"/>
          <w:sz w:val="24"/>
          <w:szCs w:val="24"/>
          <w:lang w:val="en-GB"/>
        </w:rPr>
        <w:t>Malm</w:t>
      </w:r>
      <w:proofErr w:type="spellEnd"/>
      <w:r w:rsidRPr="009E55E5">
        <w:rPr>
          <w:rFonts w:ascii="Times New Roman" w:hAnsi="Times New Roman" w:cs="Times New Roman"/>
          <w:sz w:val="24"/>
          <w:szCs w:val="24"/>
          <w:lang w:val="en-GB"/>
        </w:rPr>
        <w:t>, 2020). To put it differently, one can be white, racially literate and an activist, or simply born Brit-</w:t>
      </w:r>
      <w:proofErr w:type="spellStart"/>
      <w:r w:rsidRPr="009E55E5">
        <w:rPr>
          <w:rFonts w:ascii="Times New Roman" w:hAnsi="Times New Roman" w:cs="Times New Roman"/>
          <w:sz w:val="24"/>
          <w:szCs w:val="24"/>
          <w:lang w:val="en-GB"/>
        </w:rPr>
        <w:t>ish</w:t>
      </w:r>
      <w:proofErr w:type="spellEnd"/>
      <w:r w:rsidRPr="009E55E5">
        <w:rPr>
          <w:rFonts w:ascii="Times New Roman" w:hAnsi="Times New Roman" w:cs="Times New Roman"/>
          <w:sz w:val="24"/>
          <w:szCs w:val="24"/>
          <w:lang w:val="en-GB"/>
        </w:rPr>
        <w:t xml:space="preserve">, and still actively contribute towards </w:t>
      </w:r>
      <w:proofErr w:type="spellStart"/>
      <w:r w:rsidRPr="009E55E5">
        <w:rPr>
          <w:rFonts w:ascii="Times New Roman" w:hAnsi="Times New Roman" w:cs="Times New Roman"/>
          <w:sz w:val="24"/>
          <w:szCs w:val="24"/>
          <w:lang w:val="en-GB"/>
        </w:rPr>
        <w:t>racio</w:t>
      </w:r>
      <w:proofErr w:type="spellEnd"/>
      <w:r w:rsidRPr="009E55E5">
        <w:rPr>
          <w:rFonts w:ascii="Times New Roman" w:hAnsi="Times New Roman" w:cs="Times New Roman"/>
          <w:sz w:val="24"/>
          <w:szCs w:val="24"/>
          <w:lang w:val="en-GB"/>
        </w:rPr>
        <w:t>-colonial forms of exploitation</w:t>
      </w:r>
      <w:r w:rsidR="000E622C">
        <w:rPr>
          <w:rFonts w:ascii="Times New Roman" w:hAnsi="Times New Roman" w:cs="Times New Roman"/>
          <w:sz w:val="24"/>
          <w:szCs w:val="24"/>
          <w:lang w:val="en-GB"/>
        </w:rPr>
        <w:t xml:space="preserve"> and oppression</w:t>
      </w:r>
      <w:r w:rsidRPr="009E55E5">
        <w:rPr>
          <w:rFonts w:ascii="Times New Roman" w:hAnsi="Times New Roman" w:cs="Times New Roman"/>
          <w:sz w:val="24"/>
          <w:szCs w:val="24"/>
          <w:lang w:val="en-GB"/>
        </w:rPr>
        <w:t xml:space="preserve">. In short, for as long as we do not change </w:t>
      </w:r>
      <w:r w:rsidRPr="000E622C">
        <w:rPr>
          <w:rFonts w:ascii="Times New Roman" w:hAnsi="Times New Roman" w:cs="Times New Roman"/>
          <w:i/>
          <w:iCs/>
          <w:sz w:val="24"/>
          <w:szCs w:val="24"/>
          <w:lang w:val="en-GB"/>
        </w:rPr>
        <w:t>the way in which we occupy the world, race will matter.</w:t>
      </w:r>
      <w:r w:rsidRPr="009E55E5">
        <w:rPr>
          <w:rFonts w:ascii="Times New Roman" w:hAnsi="Times New Roman" w:cs="Times New Roman"/>
          <w:sz w:val="24"/>
          <w:szCs w:val="24"/>
          <w:lang w:val="en-GB"/>
        </w:rPr>
        <w:t xml:space="preserve"> </w:t>
      </w:r>
    </w:p>
    <w:p w14:paraId="601E7B35" w14:textId="77777777" w:rsidR="009E55E5" w:rsidRPr="009E55E5" w:rsidRDefault="009E55E5" w:rsidP="009E55E5">
      <w:pPr>
        <w:jc w:val="both"/>
        <w:rPr>
          <w:rFonts w:ascii="Times New Roman" w:hAnsi="Times New Roman" w:cs="Times New Roman"/>
          <w:b/>
          <w:bCs/>
          <w:i/>
          <w:iCs/>
          <w:sz w:val="24"/>
          <w:szCs w:val="24"/>
        </w:rPr>
      </w:pPr>
      <w:r w:rsidRPr="009E55E5">
        <w:rPr>
          <w:rFonts w:ascii="Times New Roman" w:hAnsi="Times New Roman" w:cs="Times New Roman"/>
          <w:b/>
          <w:bCs/>
          <w:i/>
          <w:iCs/>
          <w:sz w:val="24"/>
          <w:szCs w:val="24"/>
        </w:rPr>
        <w:t>Decolonization is indeed not a metaphor</w:t>
      </w:r>
    </w:p>
    <w:p w14:paraId="0C698BC8" w14:textId="6FDAF86A" w:rsidR="009E55E5" w:rsidRPr="009E55E5" w:rsidRDefault="009E55E5" w:rsidP="009E55E5">
      <w:pPr>
        <w:jc w:val="both"/>
        <w:rPr>
          <w:rFonts w:ascii="Times New Roman" w:hAnsi="Times New Roman" w:cs="Times New Roman"/>
          <w:sz w:val="24"/>
          <w:szCs w:val="24"/>
        </w:rPr>
      </w:pPr>
      <w:r w:rsidRPr="009E55E5">
        <w:rPr>
          <w:rFonts w:ascii="Times New Roman" w:hAnsi="Times New Roman" w:cs="Times New Roman"/>
          <w:sz w:val="24"/>
          <w:szCs w:val="24"/>
        </w:rPr>
        <w:t xml:space="preserve">Finally, decolonization is indeed not a metaphor (Tuck &amp; Yang, 2012); and simply ‘decolonizing’ museums, the curriculum, and public spaces will not give back the land to native Americans, it will not stop aboriginal children in Australia from being taken by social services, it will not stop racialized rates of incarceration in the United States nor Syrian refuges dying in the European </w:t>
      </w:r>
      <w:r w:rsidRPr="009E55E5">
        <w:rPr>
          <w:rFonts w:ascii="Times New Roman" w:hAnsi="Times New Roman" w:cs="Times New Roman"/>
          <w:sz w:val="24"/>
          <w:szCs w:val="24"/>
        </w:rPr>
        <w:lastRenderedPageBreak/>
        <w:t xml:space="preserve">coasts, it would not stop globally produced famines and conflicts beyond western fortresses, and it will not stop the next pandemic from targeting the global proletariat. Decolonization starts by changing the way we occupy the world, by rejecting our contribution to the colonized ethics of humanity; this is extremely hard in a world that it is rigged for </w:t>
      </w:r>
      <w:r w:rsidR="000E622C">
        <w:rPr>
          <w:rFonts w:ascii="Times New Roman" w:hAnsi="Times New Roman" w:cs="Times New Roman"/>
          <w:sz w:val="24"/>
          <w:szCs w:val="24"/>
        </w:rPr>
        <w:t>some of us</w:t>
      </w:r>
      <w:r w:rsidRPr="009E55E5">
        <w:rPr>
          <w:rFonts w:ascii="Times New Roman" w:hAnsi="Times New Roman" w:cs="Times New Roman"/>
          <w:sz w:val="24"/>
          <w:szCs w:val="24"/>
        </w:rPr>
        <w:t xml:space="preserve"> to do so</w:t>
      </w:r>
      <w:r w:rsidR="000E622C">
        <w:rPr>
          <w:rFonts w:ascii="Times New Roman" w:hAnsi="Times New Roman" w:cs="Times New Roman"/>
          <w:sz w:val="24"/>
          <w:szCs w:val="24"/>
        </w:rPr>
        <w:t>- that is the beauty of  racial-privilege.</w:t>
      </w:r>
      <w:r w:rsidRPr="009E55E5">
        <w:rPr>
          <w:rFonts w:ascii="Times New Roman" w:hAnsi="Times New Roman" w:cs="Times New Roman"/>
          <w:sz w:val="24"/>
          <w:szCs w:val="24"/>
        </w:rPr>
        <w:t xml:space="preserve"> Nevertheless, there are clear structural entry points </w:t>
      </w:r>
      <w:r w:rsidR="000E622C">
        <w:rPr>
          <w:rFonts w:ascii="Times New Roman" w:hAnsi="Times New Roman" w:cs="Times New Roman"/>
          <w:sz w:val="24"/>
          <w:szCs w:val="24"/>
        </w:rPr>
        <w:t xml:space="preserve">beyond individual behavior </w:t>
      </w:r>
      <w:r w:rsidRPr="009E55E5">
        <w:rPr>
          <w:rFonts w:ascii="Times New Roman" w:hAnsi="Times New Roman" w:cs="Times New Roman"/>
          <w:sz w:val="24"/>
          <w:szCs w:val="24"/>
        </w:rPr>
        <w:t>that will help to make this transition: debt cancelation, reparation and retribution, equal terms of trade, democratization of international institutions, global wealth taxes, de-growth, and the democratization of the commons to name but a few (Hickel, 2017).</w:t>
      </w:r>
    </w:p>
    <w:p w14:paraId="482434DF" w14:textId="1197B345" w:rsidR="009E55E5" w:rsidRPr="009E55E5" w:rsidRDefault="000E622C" w:rsidP="009E55E5">
      <w:pPr>
        <w:jc w:val="both"/>
        <w:rPr>
          <w:rFonts w:ascii="Times New Roman" w:hAnsi="Times New Roman" w:cs="Times New Roman"/>
          <w:sz w:val="24"/>
          <w:szCs w:val="24"/>
        </w:rPr>
      </w:pPr>
      <w:r>
        <w:rPr>
          <w:rFonts w:ascii="Times New Roman" w:hAnsi="Times New Roman" w:cs="Times New Roman"/>
          <w:sz w:val="24"/>
          <w:szCs w:val="24"/>
        </w:rPr>
        <w:t>Moreover, d</w:t>
      </w:r>
      <w:r w:rsidR="009E55E5" w:rsidRPr="009E55E5">
        <w:rPr>
          <w:rFonts w:ascii="Times New Roman" w:hAnsi="Times New Roman" w:cs="Times New Roman"/>
          <w:sz w:val="24"/>
          <w:szCs w:val="24"/>
        </w:rPr>
        <w:t>ismantling the colonial matrix of power in its totality, requires breaking away from hegemonic western ideas of superiority, particularly the association of human evolution with global-colonial capitalism</w:t>
      </w:r>
      <w:r>
        <w:rPr>
          <w:rFonts w:ascii="Times New Roman" w:hAnsi="Times New Roman" w:cs="Times New Roman"/>
          <w:sz w:val="24"/>
          <w:szCs w:val="24"/>
        </w:rPr>
        <w:t>;</w:t>
      </w:r>
      <w:r w:rsidR="009E55E5" w:rsidRPr="009E55E5">
        <w:rPr>
          <w:rFonts w:ascii="Times New Roman" w:hAnsi="Times New Roman" w:cs="Times New Roman"/>
          <w:sz w:val="24"/>
          <w:szCs w:val="24"/>
        </w:rPr>
        <w:t xml:space="preserve"> which today disguises itself under discourses of neoliberalism and </w:t>
      </w:r>
      <w:r w:rsidR="0083214C">
        <w:rPr>
          <w:rFonts w:ascii="Times New Roman" w:hAnsi="Times New Roman" w:cs="Times New Roman"/>
          <w:sz w:val="24"/>
          <w:szCs w:val="24"/>
        </w:rPr>
        <w:t xml:space="preserve">global </w:t>
      </w:r>
      <w:r w:rsidR="009E55E5" w:rsidRPr="009E55E5">
        <w:rPr>
          <w:rFonts w:ascii="Times New Roman" w:hAnsi="Times New Roman" w:cs="Times New Roman"/>
          <w:sz w:val="24"/>
          <w:szCs w:val="24"/>
        </w:rPr>
        <w:t xml:space="preserve">development. This implies that the path to make race not matter must come from a pluriverse of alternatives that exist outside the </w:t>
      </w:r>
      <w:r w:rsidR="00CE751C">
        <w:rPr>
          <w:rFonts w:ascii="Times New Roman" w:hAnsi="Times New Roman" w:cs="Times New Roman"/>
          <w:sz w:val="24"/>
          <w:szCs w:val="24"/>
        </w:rPr>
        <w:t>e</w:t>
      </w:r>
      <w:r w:rsidR="00CE751C" w:rsidRPr="009E55E5">
        <w:rPr>
          <w:rFonts w:ascii="Times New Roman" w:hAnsi="Times New Roman" w:cs="Times New Roman"/>
          <w:sz w:val="24"/>
          <w:szCs w:val="24"/>
        </w:rPr>
        <w:t>nlightened</w:t>
      </w:r>
      <w:r w:rsidR="009E55E5" w:rsidRPr="009E55E5">
        <w:rPr>
          <w:rFonts w:ascii="Times New Roman" w:hAnsi="Times New Roman" w:cs="Times New Roman"/>
          <w:sz w:val="24"/>
          <w:szCs w:val="24"/>
        </w:rPr>
        <w:t xml:space="preserve"> normativity of white supremacy- be it Ubuntu philosophy or </w:t>
      </w:r>
      <w:proofErr w:type="spellStart"/>
      <w:r w:rsidR="009E55E5" w:rsidRPr="009E55E5">
        <w:rPr>
          <w:rFonts w:ascii="Times New Roman" w:hAnsi="Times New Roman" w:cs="Times New Roman"/>
          <w:sz w:val="24"/>
          <w:szCs w:val="24"/>
        </w:rPr>
        <w:t>Buen</w:t>
      </w:r>
      <w:proofErr w:type="spellEnd"/>
      <w:r w:rsidR="009E55E5" w:rsidRPr="009E55E5">
        <w:rPr>
          <w:rFonts w:ascii="Times New Roman" w:hAnsi="Times New Roman" w:cs="Times New Roman"/>
          <w:sz w:val="24"/>
          <w:szCs w:val="24"/>
        </w:rPr>
        <w:t xml:space="preserve"> </w:t>
      </w:r>
      <w:proofErr w:type="spellStart"/>
      <w:r w:rsidR="009E55E5" w:rsidRPr="009E55E5">
        <w:rPr>
          <w:rFonts w:ascii="Times New Roman" w:hAnsi="Times New Roman" w:cs="Times New Roman"/>
          <w:sz w:val="24"/>
          <w:szCs w:val="24"/>
        </w:rPr>
        <w:t>Vivir</w:t>
      </w:r>
      <w:proofErr w:type="spellEnd"/>
      <w:r w:rsidR="009E55E5" w:rsidRPr="009E55E5">
        <w:rPr>
          <w:rFonts w:ascii="Times New Roman" w:hAnsi="Times New Roman" w:cs="Times New Roman"/>
          <w:sz w:val="24"/>
          <w:szCs w:val="24"/>
        </w:rPr>
        <w:t xml:space="preserve"> take on the economy. This requires opening spaces and forms of knowledge production that will enable different ways of occupying the world beyond Fukuyama’s wet dream; and it is only by doing so that we can make race not matter, or at least matter in ways that are not perverse. </w:t>
      </w:r>
    </w:p>
    <w:p w14:paraId="300D3836" w14:textId="099FF904" w:rsidR="009E55E5" w:rsidRDefault="009E55E5" w:rsidP="009E55E5">
      <w:pPr>
        <w:jc w:val="both"/>
      </w:pPr>
    </w:p>
    <w:p w14:paraId="5920CFA4" w14:textId="317B14F8" w:rsidR="00684891" w:rsidRDefault="00AB544E" w:rsidP="009E55E5">
      <w:pPr>
        <w:jc w:val="both"/>
        <w:rPr>
          <w:b/>
          <w:bCs/>
          <w:sz w:val="24"/>
          <w:szCs w:val="24"/>
        </w:rPr>
      </w:pPr>
      <w:r>
        <w:rPr>
          <w:b/>
          <w:bCs/>
          <w:sz w:val="24"/>
          <w:szCs w:val="24"/>
        </w:rPr>
        <w:t xml:space="preserve">The real question is: Are </w:t>
      </w:r>
      <w:r w:rsidR="00516325">
        <w:rPr>
          <w:b/>
          <w:bCs/>
          <w:sz w:val="24"/>
          <w:szCs w:val="24"/>
        </w:rPr>
        <w:t xml:space="preserve">we willing to participate in a </w:t>
      </w:r>
      <w:r w:rsidR="00684891" w:rsidRPr="00684891">
        <w:rPr>
          <w:b/>
          <w:bCs/>
          <w:sz w:val="24"/>
          <w:szCs w:val="24"/>
        </w:rPr>
        <w:t>Killjoy</w:t>
      </w:r>
      <w:r w:rsidR="00516325">
        <w:rPr>
          <w:b/>
          <w:bCs/>
          <w:sz w:val="24"/>
          <w:szCs w:val="24"/>
        </w:rPr>
        <w:t xml:space="preserve"> movement</w:t>
      </w:r>
      <w:r w:rsidR="00684891" w:rsidRPr="00684891">
        <w:rPr>
          <w:b/>
          <w:bCs/>
          <w:sz w:val="24"/>
          <w:szCs w:val="24"/>
        </w:rPr>
        <w:t>?</w:t>
      </w:r>
    </w:p>
    <w:p w14:paraId="59E0301B" w14:textId="08A256A0" w:rsidR="00AB544E" w:rsidRDefault="00AB544E" w:rsidP="009E55E5">
      <w:pPr>
        <w:jc w:val="both"/>
        <w:rPr>
          <w:b/>
          <w:bCs/>
          <w:sz w:val="24"/>
          <w:szCs w:val="24"/>
        </w:rPr>
      </w:pPr>
    </w:p>
    <w:p w14:paraId="56E1F14B" w14:textId="601AC73C" w:rsidR="00AB544E" w:rsidRDefault="00AB544E" w:rsidP="009E55E5">
      <w:pPr>
        <w:jc w:val="both"/>
        <w:rPr>
          <w:sz w:val="24"/>
          <w:szCs w:val="24"/>
        </w:rPr>
      </w:pPr>
      <w:r>
        <w:rPr>
          <w:sz w:val="24"/>
          <w:szCs w:val="24"/>
        </w:rPr>
        <w:t>To do:</w:t>
      </w:r>
    </w:p>
    <w:p w14:paraId="7E5A28DA" w14:textId="0EC81A40" w:rsidR="00AB544E" w:rsidRDefault="00AB544E" w:rsidP="009E55E5">
      <w:pPr>
        <w:jc w:val="both"/>
        <w:rPr>
          <w:sz w:val="24"/>
          <w:szCs w:val="24"/>
        </w:rPr>
      </w:pPr>
      <w:r>
        <w:rPr>
          <w:sz w:val="24"/>
          <w:szCs w:val="24"/>
        </w:rPr>
        <w:t xml:space="preserve">Link </w:t>
      </w:r>
      <w:r w:rsidR="00840FEA">
        <w:rPr>
          <w:sz w:val="24"/>
          <w:szCs w:val="24"/>
        </w:rPr>
        <w:t xml:space="preserve">better the </w:t>
      </w:r>
      <w:r>
        <w:rPr>
          <w:sz w:val="24"/>
          <w:szCs w:val="24"/>
        </w:rPr>
        <w:t xml:space="preserve">text to </w:t>
      </w:r>
      <w:r w:rsidR="00840FEA">
        <w:rPr>
          <w:sz w:val="24"/>
          <w:szCs w:val="24"/>
        </w:rPr>
        <w:t xml:space="preserve">the </w:t>
      </w:r>
      <w:r>
        <w:rPr>
          <w:sz w:val="24"/>
          <w:szCs w:val="24"/>
        </w:rPr>
        <w:t>killjoy movement</w:t>
      </w:r>
      <w:r w:rsidR="007B2B9B">
        <w:rPr>
          <w:sz w:val="24"/>
          <w:szCs w:val="24"/>
        </w:rPr>
        <w:t xml:space="preserve"> (particularly in the opening)</w:t>
      </w:r>
      <w:r w:rsidR="00840FEA">
        <w:rPr>
          <w:sz w:val="24"/>
          <w:szCs w:val="24"/>
        </w:rPr>
        <w:t xml:space="preserve">; </w:t>
      </w:r>
      <w:r w:rsidR="007B2B9B">
        <w:rPr>
          <w:sz w:val="24"/>
          <w:szCs w:val="24"/>
        </w:rPr>
        <w:t>plus the politics of solidarity/love</w:t>
      </w:r>
      <w:r w:rsidR="00840FEA">
        <w:rPr>
          <w:sz w:val="24"/>
          <w:szCs w:val="24"/>
        </w:rPr>
        <w:t xml:space="preserve"> (Morrison, Hooks).</w:t>
      </w:r>
    </w:p>
    <w:p w14:paraId="7BF46927" w14:textId="13F1F6B4" w:rsidR="00AB544E" w:rsidRDefault="00AB544E" w:rsidP="009E55E5">
      <w:pPr>
        <w:jc w:val="both"/>
        <w:rPr>
          <w:sz w:val="24"/>
          <w:szCs w:val="24"/>
        </w:rPr>
      </w:pPr>
      <w:r>
        <w:rPr>
          <w:sz w:val="24"/>
          <w:szCs w:val="24"/>
        </w:rPr>
        <w:t>Deeper explanation of Hesse’s</w:t>
      </w:r>
      <w:r w:rsidR="00840FEA">
        <w:rPr>
          <w:sz w:val="24"/>
          <w:szCs w:val="24"/>
        </w:rPr>
        <w:t>- colonialism as ‘</w:t>
      </w:r>
      <w:r>
        <w:rPr>
          <w:sz w:val="24"/>
          <w:szCs w:val="24"/>
        </w:rPr>
        <w:t>inhabiting the world</w:t>
      </w:r>
      <w:r w:rsidR="00840FEA">
        <w:rPr>
          <w:sz w:val="24"/>
          <w:szCs w:val="24"/>
        </w:rPr>
        <w:t>’, and the Ko sisters (black vegan approach).</w:t>
      </w:r>
    </w:p>
    <w:p w14:paraId="29B1916F" w14:textId="4A42204C" w:rsidR="007B2B9B" w:rsidRDefault="00AB544E" w:rsidP="009E55E5">
      <w:pPr>
        <w:jc w:val="both"/>
        <w:rPr>
          <w:sz w:val="24"/>
          <w:szCs w:val="24"/>
        </w:rPr>
      </w:pPr>
      <w:r>
        <w:rPr>
          <w:sz w:val="24"/>
          <w:szCs w:val="24"/>
        </w:rPr>
        <w:t xml:space="preserve">Deeper link between corona and </w:t>
      </w:r>
      <w:proofErr w:type="spellStart"/>
      <w:r>
        <w:rPr>
          <w:sz w:val="24"/>
          <w:szCs w:val="24"/>
        </w:rPr>
        <w:t>racio</w:t>
      </w:r>
      <w:proofErr w:type="spellEnd"/>
      <w:r>
        <w:rPr>
          <w:sz w:val="24"/>
          <w:szCs w:val="24"/>
        </w:rPr>
        <w:t>-colonial political economy</w:t>
      </w:r>
      <w:r w:rsidR="007B2B9B">
        <w:rPr>
          <w:sz w:val="24"/>
          <w:szCs w:val="24"/>
        </w:rPr>
        <w:t xml:space="preserve"> (race, capitalism: Cedric Robinson)</w:t>
      </w:r>
    </w:p>
    <w:p w14:paraId="65DDE564" w14:textId="2D07A0B9" w:rsidR="00840FEA" w:rsidRDefault="00840FEA" w:rsidP="009E55E5">
      <w:pPr>
        <w:jc w:val="both"/>
        <w:rPr>
          <w:sz w:val="24"/>
          <w:szCs w:val="24"/>
        </w:rPr>
      </w:pPr>
      <w:r>
        <w:rPr>
          <w:sz w:val="24"/>
          <w:szCs w:val="24"/>
        </w:rPr>
        <w:t>Add more gender to the equation?</w:t>
      </w:r>
    </w:p>
    <w:p w14:paraId="3F71BCB8" w14:textId="6D261477" w:rsidR="00AB544E" w:rsidRPr="00AB544E" w:rsidRDefault="00AB544E" w:rsidP="009E55E5">
      <w:pPr>
        <w:jc w:val="both"/>
        <w:rPr>
          <w:sz w:val="24"/>
          <w:szCs w:val="24"/>
        </w:rPr>
      </w:pPr>
      <w:r>
        <w:rPr>
          <w:sz w:val="24"/>
          <w:szCs w:val="24"/>
        </w:rPr>
        <w:t>Edit language to audience</w:t>
      </w:r>
      <w:r w:rsidR="007B2B9B">
        <w:rPr>
          <w:sz w:val="24"/>
          <w:szCs w:val="24"/>
        </w:rPr>
        <w:t xml:space="preserve">, </w:t>
      </w:r>
      <w:r>
        <w:rPr>
          <w:sz w:val="24"/>
          <w:szCs w:val="24"/>
        </w:rPr>
        <w:t>plus size</w:t>
      </w:r>
      <w:r w:rsidR="007B2B9B">
        <w:rPr>
          <w:sz w:val="24"/>
          <w:szCs w:val="24"/>
        </w:rPr>
        <w:t>, and notes revision</w:t>
      </w:r>
    </w:p>
    <w:p w14:paraId="03EB86CB" w14:textId="44920493" w:rsidR="009E55E5" w:rsidRDefault="009E55E5" w:rsidP="009E55E5">
      <w:pPr>
        <w:jc w:val="both"/>
        <w:rPr>
          <w:b/>
          <w:bCs/>
          <w:i/>
          <w:iCs/>
          <w:sz w:val="36"/>
          <w:szCs w:val="36"/>
        </w:rPr>
      </w:pPr>
    </w:p>
    <w:p w14:paraId="30C6432F" w14:textId="410C3C5D" w:rsidR="00840FEA" w:rsidRDefault="00840FEA" w:rsidP="009E55E5">
      <w:pPr>
        <w:jc w:val="both"/>
        <w:rPr>
          <w:b/>
          <w:bCs/>
          <w:i/>
          <w:iCs/>
          <w:sz w:val="36"/>
          <w:szCs w:val="36"/>
        </w:rPr>
      </w:pPr>
    </w:p>
    <w:p w14:paraId="0D7490E8" w14:textId="77777777" w:rsidR="00840FEA" w:rsidRDefault="00840FEA" w:rsidP="009E55E5">
      <w:pPr>
        <w:jc w:val="both"/>
        <w:rPr>
          <w:b/>
          <w:bCs/>
          <w:i/>
          <w:iCs/>
          <w:sz w:val="36"/>
          <w:szCs w:val="36"/>
        </w:rPr>
      </w:pPr>
    </w:p>
    <w:p w14:paraId="21FFF6D9" w14:textId="77777777" w:rsidR="004F669A" w:rsidRDefault="004F669A" w:rsidP="009E55E5">
      <w:pPr>
        <w:jc w:val="both"/>
        <w:rPr>
          <w:b/>
          <w:bCs/>
          <w:i/>
          <w:iCs/>
          <w:sz w:val="36"/>
          <w:szCs w:val="36"/>
        </w:rPr>
      </w:pPr>
    </w:p>
    <w:p w14:paraId="06324A5C" w14:textId="3CBC61C7" w:rsidR="009E55E5" w:rsidRDefault="009E55E5" w:rsidP="009E55E5">
      <w:pPr>
        <w:jc w:val="both"/>
        <w:rPr>
          <w:b/>
          <w:bCs/>
          <w:i/>
          <w:iCs/>
          <w:sz w:val="36"/>
          <w:szCs w:val="36"/>
        </w:rPr>
      </w:pPr>
      <w:r w:rsidRPr="00CE04A8">
        <w:rPr>
          <w:b/>
          <w:bCs/>
          <w:i/>
          <w:iCs/>
          <w:sz w:val="36"/>
          <w:szCs w:val="36"/>
        </w:rPr>
        <w:lastRenderedPageBreak/>
        <w:t>Bibliography</w:t>
      </w:r>
    </w:p>
    <w:p w14:paraId="525B5D9F" w14:textId="77777777" w:rsidR="009E55E5" w:rsidRDefault="009E55E5" w:rsidP="009E55E5">
      <w:pPr>
        <w:jc w:val="both"/>
      </w:pPr>
    </w:p>
    <w:p w14:paraId="1623916E" w14:textId="77777777" w:rsidR="009E55E5" w:rsidRDefault="009E55E5" w:rsidP="009E55E5">
      <w:pPr>
        <w:jc w:val="both"/>
      </w:pPr>
      <w:r w:rsidRPr="00FF12D4">
        <w:t>Ahmed, S.</w:t>
      </w:r>
      <w:r>
        <w:t>, (</w:t>
      </w:r>
      <w:r w:rsidRPr="00FF12D4">
        <w:t>2004</w:t>
      </w:r>
      <w:r>
        <w:t>) “</w:t>
      </w:r>
      <w:r w:rsidRPr="00FF12D4">
        <w:t>Declarations of Whiteness: The Non-Performativity of Anti-Racism</w:t>
      </w:r>
      <w:r>
        <w:t xml:space="preserve">”, </w:t>
      </w:r>
      <w:r w:rsidRPr="00FF12D4">
        <w:rPr>
          <w:i/>
          <w:iCs/>
        </w:rPr>
        <w:t>Borderlands</w:t>
      </w:r>
      <w:r w:rsidRPr="00FF12D4">
        <w:t>, 3(2)</w:t>
      </w:r>
      <w:r>
        <w:t>.</w:t>
      </w:r>
    </w:p>
    <w:p w14:paraId="6D8ED551" w14:textId="77777777" w:rsidR="009E55E5" w:rsidRDefault="009E55E5" w:rsidP="009E55E5">
      <w:pPr>
        <w:jc w:val="both"/>
      </w:pPr>
      <w:proofErr w:type="spellStart"/>
      <w:r>
        <w:t>Aouragh</w:t>
      </w:r>
      <w:proofErr w:type="spellEnd"/>
      <w:r>
        <w:t xml:space="preserve">, M., (2019), “‘White Privilege’ and shortcuts to anti-racism”, Race &amp; Class, </w:t>
      </w:r>
      <w:r w:rsidRPr="006327D9">
        <w:rPr>
          <w:i/>
          <w:iCs/>
        </w:rPr>
        <w:t>Institute of Race Relations,</w:t>
      </w:r>
      <w:r>
        <w:t xml:space="preserve"> (61):2.</w:t>
      </w:r>
    </w:p>
    <w:p w14:paraId="1B9A72A6" w14:textId="77777777" w:rsidR="009E55E5" w:rsidRDefault="009E55E5" w:rsidP="009E55E5">
      <w:pPr>
        <w:jc w:val="both"/>
      </w:pPr>
      <w:proofErr w:type="spellStart"/>
      <w:r>
        <w:t>Aph</w:t>
      </w:r>
      <w:proofErr w:type="spellEnd"/>
      <w:r>
        <w:t xml:space="preserve"> Ko and Sly Ko, (2017), </w:t>
      </w:r>
      <w:proofErr w:type="spellStart"/>
      <w:r w:rsidRPr="00531894">
        <w:t>Aphro</w:t>
      </w:r>
      <w:proofErr w:type="spellEnd"/>
      <w:r w:rsidRPr="00531894">
        <w:t>-ism: Essays on Pop Culture, Feminism, and Black Veganism from Two Sisters</w:t>
      </w:r>
      <w:r>
        <w:t>, Lantern Books, USA.</w:t>
      </w:r>
    </w:p>
    <w:p w14:paraId="0F2D0547" w14:textId="77777777" w:rsidR="009E55E5" w:rsidRDefault="009E55E5" w:rsidP="009E55E5">
      <w:pPr>
        <w:jc w:val="both"/>
      </w:pPr>
      <w:proofErr w:type="spellStart"/>
      <w:r w:rsidRPr="00A73C72">
        <w:t>Bhambra</w:t>
      </w:r>
      <w:proofErr w:type="spellEnd"/>
      <w:r w:rsidRPr="00A73C72">
        <w:t>, G</w:t>
      </w:r>
      <w:r>
        <w:t xml:space="preserve">., </w:t>
      </w:r>
      <w:r w:rsidRPr="00A73C72">
        <w:t xml:space="preserve"> K.</w:t>
      </w:r>
      <w:r>
        <w:t>, (</w:t>
      </w:r>
      <w:r w:rsidRPr="00A73C72">
        <w:t>2017</w:t>
      </w:r>
      <w:r>
        <w:t>) “</w:t>
      </w:r>
      <w:r w:rsidRPr="00A73C72">
        <w:t xml:space="preserve"> Brexit, Trump and ‘methodological whiteness’: on the misrecognition of race and class’</w:t>
      </w:r>
      <w:r>
        <w:t>”</w:t>
      </w:r>
      <w:r w:rsidRPr="00A73C72">
        <w:t xml:space="preserve">, </w:t>
      </w:r>
      <w:r w:rsidRPr="00A73C72">
        <w:rPr>
          <w:i/>
          <w:iCs/>
        </w:rPr>
        <w:t>British Journal of Sociology</w:t>
      </w:r>
      <w:r>
        <w:t xml:space="preserve">, </w:t>
      </w:r>
      <w:r w:rsidRPr="00A73C72">
        <w:t>6</w:t>
      </w:r>
      <w:r>
        <w:t>.</w:t>
      </w:r>
    </w:p>
    <w:p w14:paraId="4D302665" w14:textId="77777777" w:rsidR="009E55E5" w:rsidRDefault="009E55E5" w:rsidP="009E55E5">
      <w:pPr>
        <w:jc w:val="both"/>
      </w:pPr>
      <w:proofErr w:type="spellStart"/>
      <w:r>
        <w:t>Bhambra</w:t>
      </w:r>
      <w:proofErr w:type="spellEnd"/>
      <w:r>
        <w:t xml:space="preserve">, K., G., (2021), “Colonial global economy: Towards a theoretical reorientation of political economy”, </w:t>
      </w:r>
      <w:r w:rsidRPr="00CE04A8">
        <w:rPr>
          <w:i/>
          <w:iCs/>
        </w:rPr>
        <w:t>Review of International Political Economy</w:t>
      </w:r>
      <w:r>
        <w:t>. (28):2.</w:t>
      </w:r>
    </w:p>
    <w:p w14:paraId="4B3DD3F9" w14:textId="77777777" w:rsidR="009E55E5" w:rsidRDefault="009E55E5" w:rsidP="009E55E5">
      <w:pPr>
        <w:jc w:val="both"/>
      </w:pPr>
      <w:proofErr w:type="spellStart"/>
      <w:r>
        <w:t>Bhambra</w:t>
      </w:r>
      <w:proofErr w:type="spellEnd"/>
      <w:r>
        <w:t xml:space="preserve">, K., G., (2021), “Forget Westphalia. The Modern State Was Born from Colonialism”, in Why Is Mainstream International Relations Blind to Racism? </w:t>
      </w:r>
      <w:r w:rsidRPr="00CE04A8">
        <w:rPr>
          <w:i/>
          <w:iCs/>
        </w:rPr>
        <w:t>Foreign Policy</w:t>
      </w:r>
      <w:r>
        <w:t>.</w:t>
      </w:r>
    </w:p>
    <w:p w14:paraId="1DF9C4C9" w14:textId="77777777" w:rsidR="009E55E5" w:rsidRDefault="009E55E5" w:rsidP="009E55E5">
      <w:pPr>
        <w:jc w:val="both"/>
      </w:pPr>
      <w:r>
        <w:t xml:space="preserve">DiAngelo, R., (2018), </w:t>
      </w:r>
      <w:r w:rsidRPr="00253B0E">
        <w:rPr>
          <w:i/>
          <w:iCs/>
        </w:rPr>
        <w:t>White Fragility, why it’s so hard for white people to talk about racism</w:t>
      </w:r>
      <w:r>
        <w:t>, Beacon Press; USA.</w:t>
      </w:r>
    </w:p>
    <w:p w14:paraId="11FF17E2" w14:textId="77777777" w:rsidR="009E55E5" w:rsidRDefault="009E55E5" w:rsidP="009E55E5">
      <w:pPr>
        <w:jc w:val="both"/>
      </w:pPr>
      <w:r>
        <w:t xml:space="preserve">Dyer, R., (2002), “The matter with Whiteness” in (Eds) </w:t>
      </w:r>
      <w:r w:rsidRPr="00EF124A">
        <w:t>Rothenberg</w:t>
      </w:r>
      <w:r>
        <w:t>., P., S., (2002),</w:t>
      </w:r>
      <w:r w:rsidRPr="00EF124A">
        <w:t xml:space="preserve"> </w:t>
      </w:r>
      <w:r w:rsidRPr="00EF124A">
        <w:rPr>
          <w:i/>
          <w:iCs/>
        </w:rPr>
        <w:t>White privilege: essential readings on the other side of racism</w:t>
      </w:r>
      <w:r>
        <w:t xml:space="preserve">, </w:t>
      </w:r>
      <w:r w:rsidRPr="00EF124A">
        <w:t>Worth Publishers</w:t>
      </w:r>
      <w:r>
        <w:t xml:space="preserve">; </w:t>
      </w:r>
      <w:r w:rsidRPr="00EF124A">
        <w:t>New York</w:t>
      </w:r>
      <w:r>
        <w:t>.</w:t>
      </w:r>
    </w:p>
    <w:p w14:paraId="0243E9CF" w14:textId="77777777" w:rsidR="009E55E5" w:rsidRDefault="009E55E5" w:rsidP="009E55E5">
      <w:pPr>
        <w:jc w:val="both"/>
      </w:pPr>
      <w:r>
        <w:t>Eddo-Lodge, R., (2017</w:t>
      </w:r>
      <w:r w:rsidRPr="00CE04A8">
        <w:rPr>
          <w:i/>
          <w:iCs/>
        </w:rPr>
        <w:t>), Why I’m no longer talking to white people about race</w:t>
      </w:r>
      <w:r>
        <w:t>, Bloomsbury, UK.</w:t>
      </w:r>
    </w:p>
    <w:p w14:paraId="026D603A" w14:textId="77777777" w:rsidR="009E55E5" w:rsidRDefault="009E55E5" w:rsidP="009E55E5">
      <w:pPr>
        <w:jc w:val="both"/>
      </w:pPr>
      <w:r>
        <w:t xml:space="preserve">Escobar, A., (2012) [1995], </w:t>
      </w:r>
      <w:r w:rsidRPr="00346A35">
        <w:rPr>
          <w:i/>
          <w:iCs/>
        </w:rPr>
        <w:t>Encountering Development, the making and unmaking of the third world</w:t>
      </w:r>
      <w:r>
        <w:t>, Princeton University Press; Oxford.</w:t>
      </w:r>
    </w:p>
    <w:p w14:paraId="39114320" w14:textId="77777777" w:rsidR="009E55E5" w:rsidRDefault="009E55E5" w:rsidP="009E55E5">
      <w:pPr>
        <w:jc w:val="both"/>
      </w:pPr>
      <w:r w:rsidRPr="00534B4B">
        <w:t>Francois</w:t>
      </w:r>
      <w:r>
        <w:t xml:space="preserve">, M., (2020), “’White guilt’ Won’t save us”, </w:t>
      </w:r>
      <w:r w:rsidRPr="00534B4B">
        <w:rPr>
          <w:i/>
          <w:iCs/>
        </w:rPr>
        <w:t xml:space="preserve">We need to talk about </w:t>
      </w:r>
      <w:r>
        <w:rPr>
          <w:i/>
          <w:iCs/>
        </w:rPr>
        <w:t>whiteness</w:t>
      </w:r>
      <w:r>
        <w:t xml:space="preserve">, blog, Accessible at: </w:t>
      </w:r>
      <w:hyperlink r:id="rId8" w:history="1">
        <w:r w:rsidRPr="00325874">
          <w:rPr>
            <w:rStyle w:val="Hyperlink"/>
          </w:rPr>
          <w:t>https://www.weneedtotalkaboutwhiteness.com/blog</w:t>
        </w:r>
      </w:hyperlink>
      <w:r>
        <w:t xml:space="preserve"> ; L</w:t>
      </w:r>
      <w:r w:rsidRPr="00534B4B">
        <w:t>ast accessed [05/05/2021].</w:t>
      </w:r>
    </w:p>
    <w:p w14:paraId="6648F9FC" w14:textId="77777777" w:rsidR="009E55E5" w:rsidRDefault="009E55E5" w:rsidP="009E55E5">
      <w:pPr>
        <w:jc w:val="both"/>
      </w:pPr>
      <w:proofErr w:type="spellStart"/>
      <w:r>
        <w:t>Fredickson</w:t>
      </w:r>
      <w:proofErr w:type="spellEnd"/>
      <w:r>
        <w:t xml:space="preserve">, G., M., (2002), </w:t>
      </w:r>
      <w:r w:rsidRPr="00CE04A8">
        <w:rPr>
          <w:i/>
          <w:iCs/>
        </w:rPr>
        <w:t>Racism: A short Story,</w:t>
      </w:r>
      <w:r>
        <w:t xml:space="preserve"> Princeton University Press, UK.</w:t>
      </w:r>
    </w:p>
    <w:p w14:paraId="18AB292B" w14:textId="77777777" w:rsidR="009E55E5" w:rsidRDefault="009E55E5" w:rsidP="009E55E5">
      <w:pPr>
        <w:jc w:val="both"/>
      </w:pPr>
      <w:r>
        <w:t xml:space="preserve">Gilmore, R., W., (2006), </w:t>
      </w:r>
      <w:r w:rsidRPr="006327D9">
        <w:rPr>
          <w:i/>
          <w:iCs/>
        </w:rPr>
        <w:t>Golden gulag: Prisons, Surplus Crisis, and Opposition in Globalizing California</w:t>
      </w:r>
      <w:r>
        <w:t>, University of California Press, Berkley.</w:t>
      </w:r>
    </w:p>
    <w:p w14:paraId="79570A52" w14:textId="77777777" w:rsidR="009E55E5" w:rsidRDefault="009E55E5" w:rsidP="009E55E5">
      <w:pPr>
        <w:jc w:val="both"/>
      </w:pPr>
      <w:proofErr w:type="spellStart"/>
      <w:r>
        <w:t>Hage</w:t>
      </w:r>
      <w:proofErr w:type="spellEnd"/>
      <w:r>
        <w:t>, G., (2017</w:t>
      </w:r>
      <w:r w:rsidRPr="00CE04A8">
        <w:rPr>
          <w:i/>
          <w:iCs/>
        </w:rPr>
        <w:t>), Is racism an environmental threat?</w:t>
      </w:r>
      <w:r>
        <w:t xml:space="preserve"> Polity Press, UK.</w:t>
      </w:r>
    </w:p>
    <w:p w14:paraId="1B33D25E" w14:textId="77777777" w:rsidR="009E55E5" w:rsidRDefault="009E55E5" w:rsidP="009E55E5">
      <w:pPr>
        <w:jc w:val="both"/>
      </w:pPr>
      <w:r>
        <w:t xml:space="preserve">Hall, S., </w:t>
      </w:r>
      <w:proofErr w:type="spellStart"/>
      <w:r>
        <w:t>Critcher</w:t>
      </w:r>
      <w:proofErr w:type="spellEnd"/>
      <w:r>
        <w:t xml:space="preserve">, C., Jefferson, T., Clarke, J., and Roberts, B., (1978), </w:t>
      </w:r>
      <w:r w:rsidRPr="000575B1">
        <w:rPr>
          <w:i/>
          <w:iCs/>
        </w:rPr>
        <w:t>Policing the Crisis: Mugging, the State, and Law and Order</w:t>
      </w:r>
      <w:r>
        <w:rPr>
          <w:i/>
          <w:iCs/>
        </w:rPr>
        <w:t xml:space="preserve">, </w:t>
      </w:r>
      <w:r>
        <w:t>Macmillan Press LTD.</w:t>
      </w:r>
    </w:p>
    <w:p w14:paraId="2E1A2D40" w14:textId="77777777" w:rsidR="009E55E5" w:rsidRDefault="009E55E5" w:rsidP="009E55E5">
      <w:pPr>
        <w:jc w:val="both"/>
        <w:rPr>
          <w:lang w:val="es-ES"/>
        </w:rPr>
      </w:pPr>
      <w:r w:rsidRPr="00BD08B4">
        <w:rPr>
          <w:lang w:val="es-ES"/>
        </w:rPr>
        <w:t xml:space="preserve">Harari, </w:t>
      </w:r>
      <w:r>
        <w:rPr>
          <w:lang w:val="es-ES"/>
        </w:rPr>
        <w:t>Y</w:t>
      </w:r>
      <w:r w:rsidRPr="00BD08B4">
        <w:rPr>
          <w:lang w:val="es-ES"/>
        </w:rPr>
        <w:t xml:space="preserve">., N., (2013), </w:t>
      </w:r>
      <w:r w:rsidRPr="00BD08B4">
        <w:rPr>
          <w:i/>
          <w:iCs/>
          <w:lang w:val="es-ES"/>
        </w:rPr>
        <w:t>Sapiens, De animales a Dioses, una breve historia de la humanidad</w:t>
      </w:r>
      <w:r>
        <w:rPr>
          <w:lang w:val="es-ES"/>
        </w:rPr>
        <w:t xml:space="preserve">, </w:t>
      </w:r>
      <w:proofErr w:type="spellStart"/>
      <w:r>
        <w:rPr>
          <w:lang w:val="es-ES"/>
        </w:rPr>
        <w:t>Penguing</w:t>
      </w:r>
      <w:proofErr w:type="spellEnd"/>
      <w:r>
        <w:rPr>
          <w:lang w:val="es-ES"/>
        </w:rPr>
        <w:t xml:space="preserve"> </w:t>
      </w:r>
      <w:proofErr w:type="spellStart"/>
      <w:r>
        <w:rPr>
          <w:lang w:val="es-ES"/>
        </w:rPr>
        <w:t>Random</w:t>
      </w:r>
      <w:proofErr w:type="spellEnd"/>
      <w:r>
        <w:rPr>
          <w:lang w:val="es-ES"/>
        </w:rPr>
        <w:t xml:space="preserve"> House; Barcelona.</w:t>
      </w:r>
    </w:p>
    <w:p w14:paraId="3D46C691" w14:textId="77777777" w:rsidR="009E55E5" w:rsidRDefault="009E55E5" w:rsidP="009E55E5">
      <w:pPr>
        <w:jc w:val="both"/>
      </w:pPr>
      <w:r>
        <w:t xml:space="preserve">Heng, G., (2011), “The Invention of Race in the European middle Ages I: Race studies, Modernity, and the Middle Ages”, </w:t>
      </w:r>
      <w:r w:rsidRPr="00CE04A8">
        <w:rPr>
          <w:i/>
          <w:iCs/>
        </w:rPr>
        <w:t>Literature Compass</w:t>
      </w:r>
      <w:r>
        <w:t xml:space="preserve"> (8):5.</w:t>
      </w:r>
    </w:p>
    <w:p w14:paraId="5F3C8C1B" w14:textId="77777777" w:rsidR="009E55E5" w:rsidRDefault="009E55E5" w:rsidP="009E55E5">
      <w:pPr>
        <w:jc w:val="both"/>
      </w:pPr>
      <w:r>
        <w:lastRenderedPageBreak/>
        <w:t xml:space="preserve">Heng, G., (2011a), “The Invention of Race in the European middle Ages I I: Locations of medieval Race”, </w:t>
      </w:r>
      <w:r w:rsidRPr="00CE04A8">
        <w:rPr>
          <w:i/>
          <w:iCs/>
        </w:rPr>
        <w:t>Literature Compass</w:t>
      </w:r>
      <w:r>
        <w:t xml:space="preserve"> (8):5.</w:t>
      </w:r>
    </w:p>
    <w:p w14:paraId="30D7C313" w14:textId="77777777" w:rsidR="009E55E5" w:rsidRDefault="009E55E5" w:rsidP="009E55E5">
      <w:pPr>
        <w:jc w:val="both"/>
      </w:pPr>
      <w:r>
        <w:t>Hesse, B., (2006), “</w:t>
      </w:r>
      <w:proofErr w:type="spellStart"/>
      <w:r>
        <w:t>Im</w:t>
      </w:r>
      <w:proofErr w:type="spellEnd"/>
      <w:r>
        <w:t xml:space="preserve">/plausible deniability: racism's conceptual double bind”, </w:t>
      </w:r>
      <w:r w:rsidRPr="00A73C72">
        <w:rPr>
          <w:i/>
          <w:iCs/>
        </w:rPr>
        <w:t>Social Identities</w:t>
      </w:r>
      <w:r>
        <w:t>, 10(1).</w:t>
      </w:r>
    </w:p>
    <w:p w14:paraId="60636C85" w14:textId="77777777" w:rsidR="009E55E5" w:rsidRDefault="009E55E5" w:rsidP="009E55E5">
      <w:pPr>
        <w:jc w:val="both"/>
      </w:pPr>
      <w:r>
        <w:t>Hesse, B., (2013), “</w:t>
      </w:r>
      <w:proofErr w:type="spellStart"/>
      <w:r w:rsidRPr="00F25633">
        <w:t>Raceocracy</w:t>
      </w:r>
      <w:proofErr w:type="spellEnd"/>
      <w:r w:rsidRPr="00F25633">
        <w:t>: How the Racial Exception Proves the Racial Rule</w:t>
      </w:r>
      <w:r>
        <w:t xml:space="preserve">”, </w:t>
      </w:r>
      <w:r w:rsidRPr="00F25633">
        <w:t>Green College Law and Society</w:t>
      </w:r>
      <w:r>
        <w:t xml:space="preserve"> Lecture Series, </w:t>
      </w:r>
      <w:r w:rsidRPr="00F25633">
        <w:rPr>
          <w:i/>
          <w:iCs/>
        </w:rPr>
        <w:t>University of British Columbia</w:t>
      </w:r>
      <w:r>
        <w:t xml:space="preserve">; Accessible at: </w:t>
      </w:r>
      <w:hyperlink r:id="rId9" w:history="1">
        <w:r w:rsidRPr="00337208">
          <w:rPr>
            <w:rStyle w:val="Hyperlink"/>
          </w:rPr>
          <w:t>https://www.youtube.com/watch?v=QCAyQNWteUA</w:t>
        </w:r>
      </w:hyperlink>
      <w:r>
        <w:t xml:space="preserve"> ; last accessed [05/05/2021].</w:t>
      </w:r>
    </w:p>
    <w:p w14:paraId="61470221" w14:textId="77777777" w:rsidR="009E55E5" w:rsidRDefault="009E55E5" w:rsidP="009E55E5">
      <w:pPr>
        <w:jc w:val="both"/>
      </w:pPr>
      <w:r w:rsidRPr="005F398D">
        <w:t>Hesse, B., (2016), “Preface: Counter Racial Formation Theory</w:t>
      </w:r>
      <w:r>
        <w:t xml:space="preserve">” in </w:t>
      </w:r>
      <w:r w:rsidRPr="004E7B91">
        <w:rPr>
          <w:i/>
          <w:iCs/>
        </w:rPr>
        <w:t>Conceptual Aphasia in Black: Displacing Racial Formation</w:t>
      </w:r>
      <w:r>
        <w:t xml:space="preserve"> (eds) Saucier, K., and Woods, T., (2016), Rowman &amp; Littlefield; MD.</w:t>
      </w:r>
    </w:p>
    <w:p w14:paraId="7C29A7B1" w14:textId="77777777" w:rsidR="009E55E5" w:rsidRDefault="009E55E5" w:rsidP="009E55E5">
      <w:pPr>
        <w:jc w:val="both"/>
      </w:pPr>
      <w:r>
        <w:t xml:space="preserve">Hickel, J., (2017), </w:t>
      </w:r>
      <w:r w:rsidRPr="00405322">
        <w:rPr>
          <w:i/>
          <w:iCs/>
        </w:rPr>
        <w:t>The Divide, a brief guide to Global Inequality and its Solutions</w:t>
      </w:r>
      <w:r>
        <w:t>, Windmill Books; London.</w:t>
      </w:r>
    </w:p>
    <w:p w14:paraId="65132D3B" w14:textId="77777777" w:rsidR="009E55E5" w:rsidRDefault="009E55E5" w:rsidP="009E55E5">
      <w:pPr>
        <w:jc w:val="both"/>
      </w:pPr>
      <w:r>
        <w:t xml:space="preserve">Hoffmann, K., (2014), </w:t>
      </w:r>
      <w:proofErr w:type="spellStart"/>
      <w:r w:rsidRPr="00074DCB">
        <w:rPr>
          <w:i/>
          <w:iCs/>
        </w:rPr>
        <w:t>Ethnogovernmentality</w:t>
      </w:r>
      <w:proofErr w:type="spellEnd"/>
      <w:r w:rsidRPr="00074DCB">
        <w:rPr>
          <w:i/>
          <w:iCs/>
        </w:rPr>
        <w:t>, the making of ethnic territories and subjects in Eastern Congo</w:t>
      </w:r>
      <w:r>
        <w:t>, PhD Dissertation, Department of society and Globalization, Roskilde University.</w:t>
      </w:r>
    </w:p>
    <w:p w14:paraId="2BBB1B0F" w14:textId="77777777" w:rsidR="009E55E5" w:rsidRDefault="009E55E5" w:rsidP="009E55E5">
      <w:pPr>
        <w:jc w:val="both"/>
      </w:pPr>
      <w:r>
        <w:t xml:space="preserve">Johnson, W., (2018), “To Remake the World: Slavery, Racial Capitalism, and Justice”, </w:t>
      </w:r>
      <w:r w:rsidRPr="00CE04A8">
        <w:rPr>
          <w:i/>
          <w:iCs/>
        </w:rPr>
        <w:t>Boston Review</w:t>
      </w:r>
      <w:r>
        <w:t>.</w:t>
      </w:r>
    </w:p>
    <w:p w14:paraId="4409D422" w14:textId="77777777" w:rsidR="009E55E5" w:rsidRDefault="009E55E5" w:rsidP="009E55E5">
      <w:pPr>
        <w:jc w:val="both"/>
      </w:pPr>
      <w:r>
        <w:t>Kelley, R., D., G., (2017), “</w:t>
      </w:r>
      <w:r w:rsidRPr="00836C54">
        <w:t>Race and the Making of the Global Capitalist Order</w:t>
      </w:r>
      <w:r>
        <w:t xml:space="preserve">”, </w:t>
      </w:r>
      <w:proofErr w:type="spellStart"/>
      <w:r w:rsidRPr="00836C54">
        <w:rPr>
          <w:i/>
          <w:iCs/>
        </w:rPr>
        <w:t>Tshisimani</w:t>
      </w:r>
      <w:proofErr w:type="spellEnd"/>
      <w:r w:rsidRPr="00836C54">
        <w:rPr>
          <w:i/>
          <w:iCs/>
        </w:rPr>
        <w:t>, Center for Activist education lecture</w:t>
      </w:r>
      <w:r>
        <w:t xml:space="preserve">; Accessible at: </w:t>
      </w:r>
      <w:hyperlink r:id="rId10" w:history="1">
        <w:r w:rsidRPr="00337208">
          <w:rPr>
            <w:rStyle w:val="Hyperlink"/>
          </w:rPr>
          <w:t>https://www.youtube.com/watch?v=32ZwK2Zlw1U&amp;t=33s</w:t>
        </w:r>
      </w:hyperlink>
      <w:r>
        <w:t>, Last accessed [05/05/2021].</w:t>
      </w:r>
    </w:p>
    <w:p w14:paraId="481BF358" w14:textId="77777777" w:rsidR="009E55E5" w:rsidRDefault="009E55E5" w:rsidP="009E55E5">
      <w:pPr>
        <w:jc w:val="both"/>
      </w:pPr>
      <w:r>
        <w:t xml:space="preserve">Lentin, A., (2020), </w:t>
      </w:r>
      <w:r w:rsidRPr="00CE04A8">
        <w:rPr>
          <w:i/>
          <w:iCs/>
        </w:rPr>
        <w:t>Why Race Still Matters</w:t>
      </w:r>
      <w:r>
        <w:t>, Polity Press, UK.</w:t>
      </w:r>
    </w:p>
    <w:p w14:paraId="73534C62" w14:textId="77777777" w:rsidR="009E55E5" w:rsidRDefault="009E55E5" w:rsidP="009E55E5">
      <w:pPr>
        <w:jc w:val="both"/>
      </w:pPr>
      <w:proofErr w:type="spellStart"/>
      <w:r>
        <w:t>Malm</w:t>
      </w:r>
      <w:proofErr w:type="spellEnd"/>
      <w:r>
        <w:t xml:space="preserve">, A., (2016), </w:t>
      </w:r>
      <w:r w:rsidRPr="00905195">
        <w:rPr>
          <w:i/>
          <w:iCs/>
        </w:rPr>
        <w:t>Fossil Capital, The Rise of Steam Power and the Roots of Global Warming</w:t>
      </w:r>
      <w:r>
        <w:t>, Verso Books, New York.</w:t>
      </w:r>
    </w:p>
    <w:p w14:paraId="5DA64E80" w14:textId="77777777" w:rsidR="009E55E5" w:rsidRDefault="009E55E5" w:rsidP="009E55E5">
      <w:pPr>
        <w:jc w:val="both"/>
      </w:pPr>
      <w:proofErr w:type="spellStart"/>
      <w:r>
        <w:t>Malm</w:t>
      </w:r>
      <w:proofErr w:type="spellEnd"/>
      <w:r>
        <w:t>, A., (2020</w:t>
      </w:r>
      <w:r w:rsidRPr="00905195">
        <w:rPr>
          <w:i/>
          <w:iCs/>
        </w:rPr>
        <w:t>), Corona, Climate, Chronic Emergency, War Communism in the Twenty-First Century</w:t>
      </w:r>
      <w:r>
        <w:t>, Verso Pamphlet Series. New York.</w:t>
      </w:r>
    </w:p>
    <w:p w14:paraId="501E6AED" w14:textId="77777777" w:rsidR="009E55E5" w:rsidRDefault="009E55E5" w:rsidP="009E55E5">
      <w:pPr>
        <w:jc w:val="both"/>
      </w:pPr>
      <w:proofErr w:type="spellStart"/>
      <w:r>
        <w:t>Malm</w:t>
      </w:r>
      <w:proofErr w:type="spellEnd"/>
      <w:r>
        <w:t xml:space="preserve">, A., and The </w:t>
      </w:r>
      <w:proofErr w:type="spellStart"/>
      <w:r>
        <w:t>Zetkin</w:t>
      </w:r>
      <w:proofErr w:type="spellEnd"/>
      <w:r>
        <w:t xml:space="preserve"> Collective (2021), </w:t>
      </w:r>
      <w:r w:rsidRPr="00905195">
        <w:rPr>
          <w:i/>
          <w:iCs/>
        </w:rPr>
        <w:t>White Skin, Black Fuel, On the Danger of Fossil Fascism</w:t>
      </w:r>
      <w:r>
        <w:t>, Verso Books. New York</w:t>
      </w:r>
    </w:p>
    <w:p w14:paraId="39F8EB8D" w14:textId="77777777" w:rsidR="009E55E5" w:rsidRDefault="009E55E5" w:rsidP="009E55E5">
      <w:pPr>
        <w:jc w:val="both"/>
      </w:pPr>
      <w:r>
        <w:t xml:space="preserve">Mbembe, A., (2020) “The Universal Right to Breathe”, </w:t>
      </w:r>
      <w:r w:rsidRPr="00632C89">
        <w:rPr>
          <w:i/>
          <w:iCs/>
        </w:rPr>
        <w:t>Critical Inquiry</w:t>
      </w:r>
      <w:r>
        <w:t>, 47(2).</w:t>
      </w:r>
    </w:p>
    <w:p w14:paraId="1D7157D1" w14:textId="77777777" w:rsidR="009E55E5" w:rsidRDefault="009E55E5" w:rsidP="009E55E5">
      <w:pPr>
        <w:jc w:val="both"/>
      </w:pPr>
      <w:bookmarkStart w:id="2" w:name="_Hlk71364595"/>
      <w:r>
        <w:t xml:space="preserve">McIntosh, P., (1989), </w:t>
      </w:r>
      <w:bookmarkEnd w:id="2"/>
      <w:r>
        <w:t xml:space="preserve">“White Privilege: Unpacking the Invisible Knapsack”, in </w:t>
      </w:r>
      <w:r w:rsidRPr="00EF124A">
        <w:t>McIntosh, P., (</w:t>
      </w:r>
      <w:r>
        <w:t>2019</w:t>
      </w:r>
      <w:r w:rsidRPr="00EF124A">
        <w:t>)</w:t>
      </w:r>
      <w:r>
        <w:t xml:space="preserve"> [1989]</w:t>
      </w:r>
      <w:r w:rsidRPr="00EF124A">
        <w:t>,</w:t>
      </w:r>
      <w:r>
        <w:t xml:space="preserve"> </w:t>
      </w:r>
      <w:r w:rsidRPr="00EF124A">
        <w:rPr>
          <w:i/>
          <w:iCs/>
        </w:rPr>
        <w:t>On Privilege, Fraudulence, and Teaching As Learning, Selected Essays 1981–2019</w:t>
      </w:r>
      <w:r>
        <w:t>, Routledge; New York.</w:t>
      </w:r>
    </w:p>
    <w:p w14:paraId="2042AD5E" w14:textId="77777777" w:rsidR="009E55E5" w:rsidRDefault="009E55E5" w:rsidP="009E55E5">
      <w:pPr>
        <w:jc w:val="both"/>
      </w:pPr>
      <w:proofErr w:type="spellStart"/>
      <w:r>
        <w:t>Mignolo</w:t>
      </w:r>
      <w:proofErr w:type="spellEnd"/>
      <w:r>
        <w:t xml:space="preserve">, W., (2007), “Coloniality: The Darker side of modernity”, </w:t>
      </w:r>
      <w:r w:rsidRPr="00CE04A8">
        <w:rPr>
          <w:i/>
          <w:iCs/>
        </w:rPr>
        <w:t>Cultural Studies</w:t>
      </w:r>
      <w:r>
        <w:t>, (21):2-3.</w:t>
      </w:r>
    </w:p>
    <w:p w14:paraId="3901AAB8" w14:textId="77777777" w:rsidR="009E55E5" w:rsidRDefault="009E55E5" w:rsidP="009E55E5">
      <w:pPr>
        <w:jc w:val="both"/>
      </w:pPr>
      <w:r>
        <w:t xml:space="preserve">Quijano, A., (2000), “Coloniality of Power, Eurocentrism and Latin America” </w:t>
      </w:r>
      <w:r w:rsidRPr="00CE04A8">
        <w:rPr>
          <w:i/>
          <w:iCs/>
        </w:rPr>
        <w:t>International Sociology</w:t>
      </w:r>
      <w:r>
        <w:t>, (15):2.</w:t>
      </w:r>
    </w:p>
    <w:p w14:paraId="0FFF17D5" w14:textId="77777777" w:rsidR="009E55E5" w:rsidRDefault="009E55E5" w:rsidP="009E55E5">
      <w:pPr>
        <w:jc w:val="both"/>
      </w:pPr>
      <w:r>
        <w:t xml:space="preserve">Quijano, A., (2007), “Coloniality and Modernity/Rationality”, </w:t>
      </w:r>
      <w:r w:rsidRPr="00CE04A8">
        <w:rPr>
          <w:i/>
          <w:iCs/>
        </w:rPr>
        <w:t>Cultural Studies</w:t>
      </w:r>
      <w:r>
        <w:t xml:space="preserve"> (21): 2-3.</w:t>
      </w:r>
    </w:p>
    <w:p w14:paraId="484208B1" w14:textId="77777777" w:rsidR="009E55E5" w:rsidRDefault="009E55E5" w:rsidP="009E55E5">
      <w:pPr>
        <w:jc w:val="both"/>
      </w:pPr>
      <w:r>
        <w:t xml:space="preserve">Robinson, C., J., (2020) [1983], </w:t>
      </w:r>
      <w:r w:rsidRPr="00CE04A8">
        <w:rPr>
          <w:i/>
          <w:iCs/>
        </w:rPr>
        <w:t>Black Marxism, the making of the black radical tradition</w:t>
      </w:r>
      <w:r>
        <w:t>, Zed Press. UK.</w:t>
      </w:r>
    </w:p>
    <w:p w14:paraId="28543EA0" w14:textId="77777777" w:rsidR="009E55E5" w:rsidRDefault="009E55E5" w:rsidP="009E55E5">
      <w:pPr>
        <w:jc w:val="both"/>
      </w:pPr>
      <w:proofErr w:type="spellStart"/>
      <w:r w:rsidRPr="00A73C72">
        <w:t>Rutazibwa</w:t>
      </w:r>
      <w:proofErr w:type="spellEnd"/>
      <w:r w:rsidRPr="00A73C72">
        <w:t xml:space="preserve">, O., U., (2021), </w:t>
      </w:r>
      <w:r>
        <w:t>“</w:t>
      </w:r>
      <w:r w:rsidRPr="00A73C72">
        <w:t>IR Should Abandon the Notion of Aid, and Address Racism and Reparatio</w:t>
      </w:r>
      <w:r>
        <w:t xml:space="preserve">ns” in Why Is Mainstream International Relations Blind to Racism? </w:t>
      </w:r>
      <w:r w:rsidRPr="00CE04A8">
        <w:rPr>
          <w:i/>
          <w:iCs/>
        </w:rPr>
        <w:t>Foreign Policy</w:t>
      </w:r>
      <w:r>
        <w:t>.</w:t>
      </w:r>
    </w:p>
    <w:p w14:paraId="42F34F2D" w14:textId="77777777" w:rsidR="009E55E5" w:rsidRDefault="009E55E5" w:rsidP="009E55E5">
      <w:pPr>
        <w:jc w:val="both"/>
      </w:pPr>
      <w:proofErr w:type="spellStart"/>
      <w:r>
        <w:t>Stoler</w:t>
      </w:r>
      <w:proofErr w:type="spellEnd"/>
      <w:r>
        <w:t xml:space="preserve">, A., (2010) </w:t>
      </w:r>
      <w:r w:rsidRPr="00405322">
        <w:rPr>
          <w:i/>
          <w:iCs/>
        </w:rPr>
        <w:t>Carnal Knowledge and Imperial Power, Race and the Intimate in Colonial Rule</w:t>
      </w:r>
      <w:r>
        <w:t>, University of California Press; Los Angeles.</w:t>
      </w:r>
    </w:p>
    <w:p w14:paraId="0B313D07" w14:textId="77777777" w:rsidR="009E55E5" w:rsidRDefault="009E55E5" w:rsidP="009E55E5">
      <w:pPr>
        <w:jc w:val="both"/>
      </w:pPr>
      <w:r>
        <w:lastRenderedPageBreak/>
        <w:t xml:space="preserve">The Combahee River Collective, (1977), “The Combahee River Collective Statement”, </w:t>
      </w:r>
      <w:proofErr w:type="spellStart"/>
      <w:r w:rsidRPr="00405322">
        <w:rPr>
          <w:i/>
          <w:iCs/>
        </w:rPr>
        <w:t>BlackPast</w:t>
      </w:r>
      <w:proofErr w:type="spellEnd"/>
      <w:r>
        <w:t xml:space="preserve">, Accessible at: </w:t>
      </w:r>
      <w:hyperlink r:id="rId11" w:history="1">
        <w:r w:rsidRPr="00325874">
          <w:rPr>
            <w:rStyle w:val="Hyperlink"/>
          </w:rPr>
          <w:t>https://www.blackpast.org/african-american-history/combahee-river-collective-statement-1977/</w:t>
        </w:r>
      </w:hyperlink>
      <w:r>
        <w:t xml:space="preserve"> ; Last Accessed[05/05/2021].</w:t>
      </w:r>
    </w:p>
    <w:p w14:paraId="7AFEFA8C" w14:textId="77777777" w:rsidR="009E55E5" w:rsidRPr="00A73C72" w:rsidRDefault="009E55E5" w:rsidP="009E55E5">
      <w:pPr>
        <w:jc w:val="both"/>
      </w:pPr>
      <w:r>
        <w:t xml:space="preserve">Tuck, E., and Yang, K., W., (2012), “Decolonization is not a metaphor”, </w:t>
      </w:r>
      <w:r w:rsidRPr="00267CC0">
        <w:rPr>
          <w:i/>
          <w:iCs/>
        </w:rPr>
        <w:t>Decolonization: Indigeneity, Education &amp; Society</w:t>
      </w:r>
      <w:r>
        <w:t>, 1 (1).</w:t>
      </w:r>
    </w:p>
    <w:p w14:paraId="22DED83A" w14:textId="77777777" w:rsidR="009E55E5" w:rsidRDefault="009E55E5" w:rsidP="009E55E5">
      <w:pPr>
        <w:jc w:val="both"/>
      </w:pPr>
      <w:r>
        <w:t xml:space="preserve">West, C., (2001), “Race Matters, Jessie and Jhon </w:t>
      </w:r>
      <w:proofErr w:type="spellStart"/>
      <w:r>
        <w:t>Danz</w:t>
      </w:r>
      <w:proofErr w:type="spellEnd"/>
      <w:r>
        <w:t xml:space="preserve"> Lecture series”, </w:t>
      </w:r>
      <w:r w:rsidRPr="00AD0D21">
        <w:rPr>
          <w:i/>
          <w:iCs/>
        </w:rPr>
        <w:t>University of Wisconsin</w:t>
      </w:r>
      <w:r>
        <w:t xml:space="preserve">; Accessible at: </w:t>
      </w:r>
      <w:hyperlink r:id="rId12" w:history="1">
        <w:r w:rsidRPr="00337208">
          <w:rPr>
            <w:rStyle w:val="Hyperlink"/>
          </w:rPr>
          <w:t>https://www.youtube.com/watch?v=cRZcfEToN-A</w:t>
        </w:r>
      </w:hyperlink>
      <w:r>
        <w:t xml:space="preserve"> ; Last accessed [05/05/2021].</w:t>
      </w:r>
    </w:p>
    <w:p w14:paraId="5A19FD37" w14:textId="77777777" w:rsidR="009E55E5" w:rsidRDefault="009E55E5" w:rsidP="009E55E5">
      <w:pPr>
        <w:jc w:val="both"/>
      </w:pPr>
      <w:r>
        <w:t xml:space="preserve">West, C., (2017) [1992], </w:t>
      </w:r>
      <w:r w:rsidRPr="006327D9">
        <w:rPr>
          <w:i/>
          <w:iCs/>
        </w:rPr>
        <w:t>Race Matters 25</w:t>
      </w:r>
      <w:r w:rsidRPr="006327D9">
        <w:rPr>
          <w:i/>
          <w:iCs/>
          <w:vertAlign w:val="superscript"/>
        </w:rPr>
        <w:t>th</w:t>
      </w:r>
      <w:r w:rsidRPr="006327D9">
        <w:rPr>
          <w:i/>
          <w:iCs/>
        </w:rPr>
        <w:t xml:space="preserve"> anniversary</w:t>
      </w:r>
      <w:r>
        <w:t xml:space="preserve">, Beacon Press; Boston. </w:t>
      </w:r>
    </w:p>
    <w:p w14:paraId="32140025" w14:textId="77777777" w:rsidR="009E55E5" w:rsidRDefault="009E55E5" w:rsidP="009E55E5">
      <w:pPr>
        <w:jc w:val="both"/>
      </w:pPr>
      <w:r>
        <w:t xml:space="preserve">Wolfe, P., (2016), </w:t>
      </w:r>
      <w:r w:rsidRPr="00CE04A8">
        <w:rPr>
          <w:i/>
          <w:iCs/>
        </w:rPr>
        <w:t>Traces of History, elementary structures of race</w:t>
      </w:r>
      <w:r>
        <w:t>, Verso, London.</w:t>
      </w:r>
    </w:p>
    <w:p w14:paraId="2BA816C9" w14:textId="77777777" w:rsidR="009E55E5" w:rsidRDefault="009E55E5"/>
    <w:sectPr w:rsidR="009E55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F5550" w14:textId="77777777" w:rsidR="00A71F32" w:rsidRDefault="00A71F32" w:rsidP="009E55E5">
      <w:pPr>
        <w:spacing w:after="0" w:line="240" w:lineRule="auto"/>
      </w:pPr>
      <w:r>
        <w:separator/>
      </w:r>
    </w:p>
  </w:endnote>
  <w:endnote w:type="continuationSeparator" w:id="0">
    <w:p w14:paraId="51771B67" w14:textId="77777777" w:rsidR="00A71F32" w:rsidRDefault="00A71F32" w:rsidP="009E5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00412" w14:textId="77777777" w:rsidR="00A71F32" w:rsidRDefault="00A71F32" w:rsidP="009E55E5">
      <w:pPr>
        <w:spacing w:after="0" w:line="240" w:lineRule="auto"/>
      </w:pPr>
      <w:r>
        <w:separator/>
      </w:r>
    </w:p>
  </w:footnote>
  <w:footnote w:type="continuationSeparator" w:id="0">
    <w:p w14:paraId="12164A91" w14:textId="77777777" w:rsidR="00A71F32" w:rsidRDefault="00A71F32" w:rsidP="009E55E5">
      <w:pPr>
        <w:spacing w:after="0" w:line="240" w:lineRule="auto"/>
      </w:pPr>
      <w:r>
        <w:continuationSeparator/>
      </w:r>
    </w:p>
  </w:footnote>
  <w:footnote w:id="1">
    <w:p w14:paraId="38D86B85" w14:textId="08BC9CFC" w:rsidR="00D10928" w:rsidRPr="00D10928" w:rsidRDefault="00D10928">
      <w:pPr>
        <w:pStyle w:val="FootnoteText"/>
      </w:pPr>
      <w:r>
        <w:rPr>
          <w:rStyle w:val="FootnoteReference"/>
        </w:rPr>
        <w:footnoteRef/>
      </w:r>
      <w:r>
        <w:t xml:space="preserve"> </w:t>
      </w:r>
      <w:r w:rsidRPr="00D10928">
        <w:t>Read as racial privilege</w:t>
      </w:r>
      <w:r w:rsidR="00522A9F">
        <w:t>-</w:t>
      </w:r>
      <w:r w:rsidRPr="00D10928">
        <w:t xml:space="preserve"> w</w:t>
      </w:r>
      <w:r>
        <w:t>e both</w:t>
      </w:r>
      <w:r w:rsidR="00522A9F">
        <w:t xml:space="preserve"> </w:t>
      </w:r>
      <w:r>
        <w:t xml:space="preserve">have </w:t>
      </w:r>
      <w:r w:rsidR="00522A9F">
        <w:t xml:space="preserve">different forms of </w:t>
      </w:r>
      <w:r>
        <w:t>racial ca</w:t>
      </w:r>
      <w:r w:rsidR="00522A9F">
        <w:t>pital, but mine translates into global racial privilege.</w:t>
      </w:r>
    </w:p>
  </w:footnote>
  <w:footnote w:id="2">
    <w:p w14:paraId="44566B20" w14:textId="6233B93B" w:rsidR="009E55E5" w:rsidRPr="008B1A68" w:rsidRDefault="009E55E5" w:rsidP="009E55E5">
      <w:pPr>
        <w:pStyle w:val="FootnoteText"/>
      </w:pPr>
      <w:r>
        <w:rPr>
          <w:rStyle w:val="FootnoteReference"/>
        </w:rPr>
        <w:footnoteRef/>
      </w:r>
      <w:r>
        <w:t xml:space="preserve"> </w:t>
      </w:r>
      <w:r w:rsidRPr="008B1A68">
        <w:t>Th</w:t>
      </w:r>
      <w:r>
        <w:t>e</w:t>
      </w:r>
      <w:r w:rsidRPr="008B1A68">
        <w:t xml:space="preserve"> paper </w:t>
      </w:r>
      <w:proofErr w:type="spellStart"/>
      <w:r w:rsidRPr="008B1A68">
        <w:t>conceptualisation</w:t>
      </w:r>
      <w:proofErr w:type="spellEnd"/>
      <w:r w:rsidRPr="008B1A68">
        <w:t xml:space="preserve"> of whiteness g</w:t>
      </w:r>
      <w:r>
        <w:t xml:space="preserve">oes beyond deterministic color-coded markers and includes </w:t>
      </w:r>
      <w:r w:rsidR="00EC203A">
        <w:t xml:space="preserve">relative </w:t>
      </w:r>
      <w:r>
        <w:t>cultural, economic, and geographical attributes</w:t>
      </w:r>
      <w:r w:rsidR="00EC203A">
        <w:t xml:space="preserve"> and privileges </w:t>
      </w:r>
      <w:r>
        <w:t xml:space="preserve"> embedded within Europeanness/</w:t>
      </w:r>
      <w:proofErr w:type="spellStart"/>
      <w:r>
        <w:t>Westerness</w:t>
      </w:r>
      <w:proofErr w:type="spellEnd"/>
      <w:r>
        <w:t xml:space="preserve"> (Hesse, 2016).</w:t>
      </w:r>
    </w:p>
  </w:footnote>
  <w:footnote w:id="3">
    <w:p w14:paraId="425882BE" w14:textId="0E902A11" w:rsidR="009E55E5" w:rsidRPr="00C315BC" w:rsidRDefault="009E55E5" w:rsidP="009E55E5">
      <w:pPr>
        <w:pStyle w:val="FootnoteText"/>
      </w:pPr>
      <w:r>
        <w:rPr>
          <w:rStyle w:val="FootnoteReference"/>
        </w:rPr>
        <w:footnoteRef/>
      </w:r>
      <w:r>
        <w:t xml:space="preserve">  By intersectional modalities the paper refers </w:t>
      </w:r>
      <w:r w:rsidR="000937CF">
        <w:t xml:space="preserve">particularly </w:t>
      </w:r>
      <w:r>
        <w:t xml:space="preserve">to </w:t>
      </w:r>
      <w:proofErr w:type="spellStart"/>
      <w:r>
        <w:t>Stoler’s</w:t>
      </w:r>
      <w:proofErr w:type="spellEnd"/>
      <w:r>
        <w:t xml:space="preserve"> idea that colonies operated as ‘laboratories of modernity’ where multiple intersectional classificatory structures of power were forged; for a discussion on gender see (</w:t>
      </w:r>
      <w:proofErr w:type="spellStart"/>
      <w:r>
        <w:t>Stoler</w:t>
      </w:r>
      <w:proofErr w:type="spellEnd"/>
      <w:r>
        <w:t>, 2010), for a discussion on intersectionality see (CRC, 1977)</w:t>
      </w:r>
    </w:p>
  </w:footnote>
  <w:footnote w:id="4">
    <w:p w14:paraId="589C7DE0" w14:textId="77777777" w:rsidR="009E55E5" w:rsidRPr="008D49B9" w:rsidRDefault="009E55E5" w:rsidP="009E55E5">
      <w:pPr>
        <w:pStyle w:val="FootnoteText"/>
      </w:pPr>
      <w:r>
        <w:rPr>
          <w:rStyle w:val="FootnoteReference"/>
        </w:rPr>
        <w:footnoteRef/>
      </w:r>
      <w:r>
        <w:t xml:space="preserve"> The term draws from Hoffman’s analysis of governance and conflict in DRC which stresses the linkages between colonially forged identities, citizenship, and territory (2014); here the term aims at emphasizing the relationship between whiteness, </w:t>
      </w:r>
      <w:proofErr w:type="spellStart"/>
      <w:r>
        <w:t>Europeaness</w:t>
      </w:r>
      <w:proofErr w:type="spellEnd"/>
      <w:r>
        <w:t xml:space="preserve">, and </w:t>
      </w:r>
      <w:proofErr w:type="spellStart"/>
      <w:r>
        <w:t>westerness</w:t>
      </w:r>
      <w:proofErr w:type="spellEnd"/>
      <w:r>
        <w:t xml:space="preserve">. </w:t>
      </w:r>
    </w:p>
  </w:footnote>
  <w:footnote w:id="5">
    <w:p w14:paraId="0695E5D3" w14:textId="77777777" w:rsidR="009E55E5" w:rsidRPr="00031FC4" w:rsidRDefault="009E55E5" w:rsidP="009E55E5">
      <w:pPr>
        <w:pStyle w:val="FootnoteText"/>
      </w:pPr>
      <w:r>
        <w:rPr>
          <w:rStyle w:val="FootnoteReference"/>
        </w:rPr>
        <w:footnoteRef/>
      </w:r>
      <w:r>
        <w:t xml:space="preserve"> A global</w:t>
      </w:r>
      <w:r w:rsidRPr="00BA17AF">
        <w:t xml:space="preserve"> system of economic, social, </w:t>
      </w:r>
      <w:r>
        <w:t>and</w:t>
      </w:r>
      <w:r w:rsidRPr="00BA17AF">
        <w:t xml:space="preserve"> political oppression </w:t>
      </w:r>
      <w:r>
        <w:t>that rests on the idea of western cultural superiority (Francois, 2020).</w:t>
      </w:r>
    </w:p>
  </w:footnote>
  <w:footnote w:id="6">
    <w:p w14:paraId="3F9E9543" w14:textId="77777777" w:rsidR="009E55E5" w:rsidRPr="00E961C9" w:rsidRDefault="009E55E5" w:rsidP="009E55E5">
      <w:pPr>
        <w:pStyle w:val="FootnoteText"/>
      </w:pPr>
      <w:r>
        <w:rPr>
          <w:rStyle w:val="FootnoteReference"/>
        </w:rPr>
        <w:footnoteRef/>
      </w:r>
      <w:r>
        <w:t xml:space="preserve"> By the colonial matrix of power, I refer to the Latino American Coloniality/Modernity school’s idea of interlinked material and epistemological structures of power, see for instance (Quijano, 2007).</w:t>
      </w:r>
    </w:p>
  </w:footnote>
  <w:footnote w:id="7">
    <w:p w14:paraId="41D0FB5D" w14:textId="77777777" w:rsidR="009E55E5" w:rsidRPr="00272A77" w:rsidRDefault="009E55E5" w:rsidP="009E55E5">
      <w:pPr>
        <w:pStyle w:val="FootnoteText"/>
      </w:pPr>
      <w:r>
        <w:rPr>
          <w:rStyle w:val="FootnoteReference"/>
        </w:rPr>
        <w:footnoteRef/>
      </w:r>
      <w:r>
        <w:t xml:space="preserve"> The active process of race-making (Wolfe, 2016).</w:t>
      </w:r>
    </w:p>
  </w:footnote>
  <w:footnote w:id="8">
    <w:p w14:paraId="0947F854" w14:textId="77777777" w:rsidR="009E55E5" w:rsidRPr="00031FC4" w:rsidRDefault="009E55E5" w:rsidP="009E55E5">
      <w:pPr>
        <w:pStyle w:val="FootnoteText"/>
      </w:pPr>
      <w:r>
        <w:rPr>
          <w:rStyle w:val="FootnoteReference"/>
        </w:rPr>
        <w:footnoteRef/>
      </w:r>
      <w:r>
        <w:t xml:space="preserve"> By white privilege I refer to the systematic socio-political and economic advantages which depend on the un-privilege of others (Dyer,2002; McIntosh, 1982); this includes, to an extent, the geographical dilution of the ‘wages of whiteness’ to people racialized as non-white in Europe and other Western empires.</w:t>
      </w:r>
    </w:p>
  </w:footnote>
  <w:footnote w:id="9">
    <w:p w14:paraId="282B3AF0" w14:textId="77777777" w:rsidR="009E55E5" w:rsidRPr="004B7B1C" w:rsidRDefault="009E55E5" w:rsidP="009E55E5">
      <w:pPr>
        <w:pStyle w:val="FootnoteText"/>
      </w:pPr>
      <w:r>
        <w:rPr>
          <w:rStyle w:val="FootnoteReference"/>
        </w:rPr>
        <w:footnoteRef/>
      </w:r>
      <w:r>
        <w:t xml:space="preserve"> The word European is meant to highlight that there is a pluriverse of modernity’s out there beyond Europe.</w:t>
      </w:r>
    </w:p>
  </w:footnote>
  <w:footnote w:id="10">
    <w:p w14:paraId="1D80D5EB" w14:textId="77777777" w:rsidR="009E55E5" w:rsidRPr="004B7B1C" w:rsidRDefault="009E55E5" w:rsidP="009E55E5">
      <w:pPr>
        <w:pStyle w:val="FootnoteText"/>
      </w:pPr>
      <w:r>
        <w:rPr>
          <w:rStyle w:val="FootnoteReference"/>
        </w:rPr>
        <w:footnoteRef/>
      </w:r>
      <w:r>
        <w:t xml:space="preserve"> The word man is purposely used.</w:t>
      </w:r>
    </w:p>
  </w:footnote>
  <w:footnote w:id="11">
    <w:p w14:paraId="729B4BD8" w14:textId="77777777" w:rsidR="009E55E5" w:rsidRPr="00DF4DEB" w:rsidRDefault="009E55E5" w:rsidP="009E55E5">
      <w:pPr>
        <w:pStyle w:val="FootnoteText"/>
      </w:pPr>
      <w:r>
        <w:rPr>
          <w:rStyle w:val="FootnoteReference"/>
        </w:rPr>
        <w:footnoteRef/>
      </w:r>
      <w:r>
        <w:t xml:space="preserve"> </w:t>
      </w:r>
      <w:r w:rsidRPr="00DF4DEB">
        <w:t>L</w:t>
      </w:r>
      <w:r>
        <w:t>a</w:t>
      </w:r>
      <w:r w:rsidRPr="00DF4DEB">
        <w:t xml:space="preserve">nd and </w:t>
      </w:r>
      <w:proofErr w:type="spellStart"/>
      <w:r w:rsidRPr="00DF4DEB">
        <w:t>labour</w:t>
      </w:r>
      <w:proofErr w:type="spellEnd"/>
      <w:r>
        <w:t>.</w:t>
      </w:r>
    </w:p>
  </w:footnote>
  <w:footnote w:id="12">
    <w:p w14:paraId="4AB99581" w14:textId="77777777" w:rsidR="009E55E5" w:rsidRPr="00306A8F" w:rsidRDefault="009E55E5" w:rsidP="009E55E5">
      <w:pPr>
        <w:pStyle w:val="FootnoteText"/>
      </w:pPr>
      <w:r>
        <w:rPr>
          <w:rStyle w:val="FootnoteReference"/>
        </w:rPr>
        <w:footnoteRef/>
      </w:r>
      <w:r>
        <w:t xml:space="preserve"> P</w:t>
      </w:r>
      <w:r w:rsidRPr="00306A8F">
        <w:t>articularly with the invention of the steamboat which fastened the expansion of euro-colonialism and white supremacy through fossil fuel capitalism (</w:t>
      </w:r>
      <w:proofErr w:type="spellStart"/>
      <w:r>
        <w:t>Malm</w:t>
      </w:r>
      <w:proofErr w:type="spellEnd"/>
      <w:r>
        <w:t xml:space="preserve">, </w:t>
      </w:r>
      <w:r w:rsidRPr="00306A8F">
        <w:t>2016,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653F4"/>
    <w:multiLevelType w:val="hybridMultilevel"/>
    <w:tmpl w:val="FE3262C8"/>
    <w:lvl w:ilvl="0" w:tplc="A1E2FA4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9083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5E5"/>
    <w:rsid w:val="000937CF"/>
    <w:rsid w:val="000A78E0"/>
    <w:rsid w:val="000E622C"/>
    <w:rsid w:val="0012552B"/>
    <w:rsid w:val="001B224F"/>
    <w:rsid w:val="002703A2"/>
    <w:rsid w:val="002E1F52"/>
    <w:rsid w:val="002E5FB6"/>
    <w:rsid w:val="00327950"/>
    <w:rsid w:val="0033532E"/>
    <w:rsid w:val="00336E9A"/>
    <w:rsid w:val="003F3BC8"/>
    <w:rsid w:val="00450247"/>
    <w:rsid w:val="004B38BA"/>
    <w:rsid w:val="004C2E5C"/>
    <w:rsid w:val="004F669A"/>
    <w:rsid w:val="00516325"/>
    <w:rsid w:val="00522A9F"/>
    <w:rsid w:val="005517BC"/>
    <w:rsid w:val="00600809"/>
    <w:rsid w:val="00646CBB"/>
    <w:rsid w:val="006502A0"/>
    <w:rsid w:val="00652785"/>
    <w:rsid w:val="00684891"/>
    <w:rsid w:val="006F4752"/>
    <w:rsid w:val="007B2B9B"/>
    <w:rsid w:val="007E054C"/>
    <w:rsid w:val="00821DA6"/>
    <w:rsid w:val="0083214C"/>
    <w:rsid w:val="00840FEA"/>
    <w:rsid w:val="00847B30"/>
    <w:rsid w:val="008C1204"/>
    <w:rsid w:val="008D316F"/>
    <w:rsid w:val="009404E4"/>
    <w:rsid w:val="00945378"/>
    <w:rsid w:val="009562E6"/>
    <w:rsid w:val="009C4A90"/>
    <w:rsid w:val="009E55E5"/>
    <w:rsid w:val="00A37574"/>
    <w:rsid w:val="00A501AE"/>
    <w:rsid w:val="00A71F32"/>
    <w:rsid w:val="00A7338D"/>
    <w:rsid w:val="00A81B40"/>
    <w:rsid w:val="00AB544E"/>
    <w:rsid w:val="00B11DBB"/>
    <w:rsid w:val="00B70748"/>
    <w:rsid w:val="00B90BBA"/>
    <w:rsid w:val="00BD3E31"/>
    <w:rsid w:val="00BE6A90"/>
    <w:rsid w:val="00C01090"/>
    <w:rsid w:val="00C65FA0"/>
    <w:rsid w:val="00C744E6"/>
    <w:rsid w:val="00C93838"/>
    <w:rsid w:val="00CE751C"/>
    <w:rsid w:val="00D02864"/>
    <w:rsid w:val="00D10928"/>
    <w:rsid w:val="00DD1701"/>
    <w:rsid w:val="00E01CBC"/>
    <w:rsid w:val="00EC203A"/>
    <w:rsid w:val="00EF19AB"/>
    <w:rsid w:val="00F037F6"/>
    <w:rsid w:val="00F3779F"/>
    <w:rsid w:val="00F550C1"/>
    <w:rsid w:val="00FB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D956F"/>
  <w15:chartTrackingRefBased/>
  <w15:docId w15:val="{499D74BB-AB2D-418F-8503-48E8A729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5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5E5"/>
    <w:pPr>
      <w:ind w:left="720"/>
      <w:contextualSpacing/>
    </w:pPr>
  </w:style>
  <w:style w:type="paragraph" w:styleId="FootnoteText">
    <w:name w:val="footnote text"/>
    <w:basedOn w:val="Normal"/>
    <w:link w:val="FootnoteTextChar"/>
    <w:uiPriority w:val="99"/>
    <w:semiHidden/>
    <w:unhideWhenUsed/>
    <w:rsid w:val="009E55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55E5"/>
    <w:rPr>
      <w:sz w:val="20"/>
      <w:szCs w:val="20"/>
    </w:rPr>
  </w:style>
  <w:style w:type="character" w:styleId="FootnoteReference">
    <w:name w:val="footnote reference"/>
    <w:basedOn w:val="DefaultParagraphFont"/>
    <w:uiPriority w:val="99"/>
    <w:semiHidden/>
    <w:unhideWhenUsed/>
    <w:rsid w:val="009E55E5"/>
    <w:rPr>
      <w:vertAlign w:val="superscript"/>
    </w:rPr>
  </w:style>
  <w:style w:type="character" w:styleId="Hyperlink">
    <w:name w:val="Hyperlink"/>
    <w:basedOn w:val="DefaultParagraphFont"/>
    <w:uiPriority w:val="99"/>
    <w:unhideWhenUsed/>
    <w:rsid w:val="009E55E5"/>
    <w:rPr>
      <w:color w:val="0563C1" w:themeColor="hyperlink"/>
      <w:u w:val="single"/>
    </w:rPr>
  </w:style>
  <w:style w:type="character" w:customStyle="1" w:styleId="CommentTextChar">
    <w:name w:val="Comment Text Char"/>
    <w:basedOn w:val="DefaultParagraphFont"/>
    <w:link w:val="CommentText"/>
    <w:uiPriority w:val="99"/>
    <w:semiHidden/>
    <w:rsid w:val="009E55E5"/>
    <w:rPr>
      <w:sz w:val="20"/>
      <w:szCs w:val="20"/>
    </w:rPr>
  </w:style>
  <w:style w:type="paragraph" w:styleId="CommentText">
    <w:name w:val="annotation text"/>
    <w:basedOn w:val="Normal"/>
    <w:link w:val="CommentTextChar"/>
    <w:uiPriority w:val="99"/>
    <w:semiHidden/>
    <w:unhideWhenUsed/>
    <w:rsid w:val="009E55E5"/>
    <w:pPr>
      <w:spacing w:line="240" w:lineRule="auto"/>
    </w:pPr>
    <w:rPr>
      <w:sz w:val="20"/>
      <w:szCs w:val="20"/>
    </w:rPr>
  </w:style>
  <w:style w:type="character" w:customStyle="1" w:styleId="CommentSubjectChar">
    <w:name w:val="Comment Subject Char"/>
    <w:basedOn w:val="CommentTextChar"/>
    <w:link w:val="CommentSubject"/>
    <w:uiPriority w:val="99"/>
    <w:semiHidden/>
    <w:rsid w:val="009E55E5"/>
    <w:rPr>
      <w:b/>
      <w:bCs/>
      <w:sz w:val="20"/>
      <w:szCs w:val="20"/>
    </w:rPr>
  </w:style>
  <w:style w:type="paragraph" w:styleId="CommentSubject">
    <w:name w:val="annotation subject"/>
    <w:basedOn w:val="CommentText"/>
    <w:next w:val="CommentText"/>
    <w:link w:val="CommentSubjectChar"/>
    <w:uiPriority w:val="99"/>
    <w:semiHidden/>
    <w:unhideWhenUsed/>
    <w:rsid w:val="009E55E5"/>
    <w:rPr>
      <w:b/>
      <w:bCs/>
    </w:rPr>
  </w:style>
  <w:style w:type="paragraph" w:styleId="Header">
    <w:name w:val="header"/>
    <w:basedOn w:val="Normal"/>
    <w:link w:val="HeaderChar"/>
    <w:uiPriority w:val="99"/>
    <w:unhideWhenUsed/>
    <w:rsid w:val="009E5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5E5"/>
  </w:style>
  <w:style w:type="paragraph" w:styleId="Footer">
    <w:name w:val="footer"/>
    <w:basedOn w:val="Normal"/>
    <w:link w:val="FooterChar"/>
    <w:uiPriority w:val="99"/>
    <w:unhideWhenUsed/>
    <w:rsid w:val="009E5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needtotalkaboutwhiteness.com/blo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cRZcfETo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ackpast.org/african-american-history/combahee-river-collective-statement-1977/" TargetMode="External"/><Relationship Id="rId5" Type="http://schemas.openxmlformats.org/officeDocument/2006/relationships/webSettings" Target="webSettings.xml"/><Relationship Id="rId10" Type="http://schemas.openxmlformats.org/officeDocument/2006/relationships/hyperlink" Target="https://www.youtube.com/watch?v=32ZwK2Zlw1U&amp;t=33s" TargetMode="External"/><Relationship Id="rId4" Type="http://schemas.openxmlformats.org/officeDocument/2006/relationships/settings" Target="settings.xml"/><Relationship Id="rId9" Type="http://schemas.openxmlformats.org/officeDocument/2006/relationships/hyperlink" Target="https://www.youtube.com/watch?v=QCAyQNWteU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62B-A5B5-4B4D-B47D-B03DA6EA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9</Pages>
  <Words>3542</Words>
  <Characters>20191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Ferrer Collados</dc:creator>
  <cp:keywords/>
  <dc:description/>
  <cp:lastModifiedBy>Pedro Ferrer Collados</cp:lastModifiedBy>
  <cp:revision>32</cp:revision>
  <dcterms:created xsi:type="dcterms:W3CDTF">2021-05-09T16:53:00Z</dcterms:created>
  <dcterms:modified xsi:type="dcterms:W3CDTF">2023-03-01T11:26:00Z</dcterms:modified>
</cp:coreProperties>
</file>